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2434" w:rsidRPr="00B2580A" w:rsidRDefault="00642434" w:rsidP="00642434">
      <w:pPr>
        <w:jc w:val="center"/>
        <w:rPr>
          <w:rFonts w:ascii="Times New Roman" w:hAnsi="Times New Roman" w:cs="Times New Roman"/>
          <w:sz w:val="24"/>
          <w:szCs w:val="24"/>
        </w:rPr>
      </w:pPr>
      <w:r w:rsidRPr="00B2580A">
        <w:rPr>
          <w:rFonts w:ascii="Times New Roman" w:hAnsi="Times New Roman" w:cs="Times New Roman"/>
          <w:sz w:val="24"/>
          <w:szCs w:val="24"/>
        </w:rPr>
        <w:t>Supplementary Materials</w:t>
      </w:r>
    </w:p>
    <w:p w:rsidR="00642434" w:rsidRPr="00B2580A" w:rsidRDefault="00642434">
      <w:pPr>
        <w:rPr>
          <w:rFonts w:ascii="Times New Roman" w:hAnsi="Times New Roman" w:cs="Times New Roman"/>
          <w:sz w:val="24"/>
          <w:szCs w:val="24"/>
        </w:rPr>
      </w:pPr>
    </w:p>
    <w:p w:rsidR="00D90E64" w:rsidRPr="00D90E64" w:rsidRDefault="00D90E64" w:rsidP="00D90E64">
      <w:pPr>
        <w:spacing w:after="0" w:line="480" w:lineRule="auto"/>
        <w:jc w:val="center"/>
        <w:rPr>
          <w:rFonts w:ascii="Times New Roman" w:eastAsia="PMingLiU" w:hAnsi="Times New Roman" w:cs="Times New Roman"/>
          <w:sz w:val="24"/>
          <w:lang w:val="en-HK" w:eastAsia="zh-TW"/>
        </w:rPr>
      </w:pPr>
      <w:r w:rsidRPr="00D90E64">
        <w:rPr>
          <w:rFonts w:ascii="Times New Roman" w:eastAsia="PMingLiU" w:hAnsi="Times New Roman" w:cs="Times New Roman"/>
          <w:b/>
          <w:sz w:val="24"/>
          <w:lang w:val="en-HK" w:eastAsia="zh-TW"/>
        </w:rPr>
        <w:t>Genomic and protein structure modelling analysis</w:t>
      </w:r>
      <w:r w:rsidRPr="00D90E64" w:rsidDel="00A91C0B">
        <w:rPr>
          <w:rFonts w:ascii="Times New Roman" w:eastAsia="PMingLiU" w:hAnsi="Times New Roman" w:cs="Times New Roman"/>
          <w:b/>
          <w:sz w:val="24"/>
          <w:lang w:val="en-HK" w:eastAsia="zh-TW"/>
        </w:rPr>
        <w:t xml:space="preserve"> </w:t>
      </w:r>
      <w:r w:rsidRPr="00D90E64">
        <w:rPr>
          <w:rFonts w:ascii="Times New Roman" w:eastAsia="PMingLiU" w:hAnsi="Times New Roman" w:cs="Times New Roman"/>
          <w:b/>
          <w:sz w:val="24"/>
          <w:lang w:val="en-HK" w:eastAsia="zh-TW"/>
        </w:rPr>
        <w:t>depicts the origin and infectivity</w:t>
      </w:r>
      <w:r w:rsidRPr="00D90E64" w:rsidDel="00A91C0B">
        <w:rPr>
          <w:rFonts w:ascii="Times New Roman" w:eastAsia="PMingLiU" w:hAnsi="Times New Roman" w:cs="Times New Roman"/>
          <w:b/>
          <w:sz w:val="24"/>
          <w:lang w:val="en-HK" w:eastAsia="zh-TW"/>
        </w:rPr>
        <w:t xml:space="preserve"> </w:t>
      </w:r>
      <w:r w:rsidRPr="00D90E64">
        <w:rPr>
          <w:rFonts w:ascii="Times New Roman" w:eastAsia="PMingLiU" w:hAnsi="Times New Roman" w:cs="Times New Roman"/>
          <w:b/>
          <w:sz w:val="24"/>
          <w:lang w:val="en-HK" w:eastAsia="zh-TW"/>
        </w:rPr>
        <w:t xml:space="preserve">of 2019-nCoV, a new coronavirus which caused a pneumonia outbreak in Wuhan, China </w:t>
      </w:r>
    </w:p>
    <w:p w:rsidR="00D90E64" w:rsidRPr="00D90E64" w:rsidRDefault="00D90E64" w:rsidP="00D90E64">
      <w:pPr>
        <w:spacing w:after="0" w:line="480" w:lineRule="auto"/>
        <w:jc w:val="center"/>
        <w:rPr>
          <w:rFonts w:ascii="Times New Roman" w:eastAsia="PMingLiU" w:hAnsi="Times New Roman" w:cs="Times New Roman"/>
          <w:sz w:val="24"/>
          <w:lang w:val="en-HK" w:eastAsia="zh-TW"/>
        </w:rPr>
      </w:pPr>
    </w:p>
    <w:p w:rsidR="00D90E64" w:rsidRPr="00D90E64" w:rsidRDefault="00D90E64" w:rsidP="00D90E64">
      <w:pPr>
        <w:spacing w:after="0" w:line="480" w:lineRule="auto"/>
        <w:jc w:val="center"/>
        <w:rPr>
          <w:rFonts w:ascii="Times New Roman" w:eastAsia="宋体" w:hAnsi="Times New Roman" w:cs="Times New Roman"/>
          <w:sz w:val="24"/>
          <w:szCs w:val="24"/>
          <w:vertAlign w:val="superscript"/>
        </w:rPr>
      </w:pPr>
      <w:r w:rsidRPr="00D90E64">
        <w:rPr>
          <w:rFonts w:ascii="Times New Roman" w:eastAsia="宋体" w:hAnsi="Times New Roman" w:cs="Times New Roman"/>
          <w:sz w:val="24"/>
          <w:szCs w:val="24"/>
        </w:rPr>
        <w:t>Ning Dong</w:t>
      </w:r>
      <w:r w:rsidRPr="00D90E64">
        <w:rPr>
          <w:rFonts w:ascii="Times New Roman" w:eastAsia="宋体" w:hAnsi="Times New Roman" w:cs="Times New Roman"/>
          <w:sz w:val="24"/>
          <w:szCs w:val="24"/>
          <w:vertAlign w:val="superscript"/>
        </w:rPr>
        <w:t>1#</w:t>
      </w:r>
      <w:r w:rsidRPr="00D90E64">
        <w:rPr>
          <w:rFonts w:ascii="Times New Roman" w:eastAsia="宋体" w:hAnsi="Times New Roman" w:cs="Times New Roman"/>
          <w:sz w:val="24"/>
          <w:szCs w:val="24"/>
        </w:rPr>
        <w:t xml:space="preserve">, </w:t>
      </w:r>
      <w:proofErr w:type="spellStart"/>
      <w:r w:rsidRPr="00D90E64">
        <w:rPr>
          <w:rFonts w:ascii="Times New Roman" w:eastAsia="宋体" w:hAnsi="Times New Roman" w:cs="Times New Roman"/>
          <w:sz w:val="24"/>
          <w:szCs w:val="24"/>
        </w:rPr>
        <w:t>Xuemei</w:t>
      </w:r>
      <w:proofErr w:type="spellEnd"/>
      <w:r w:rsidRPr="00D90E64">
        <w:rPr>
          <w:rFonts w:ascii="Times New Roman" w:eastAsia="宋体" w:hAnsi="Times New Roman" w:cs="Times New Roman"/>
          <w:sz w:val="24"/>
          <w:szCs w:val="24"/>
        </w:rPr>
        <w:t xml:space="preserve"> Yang</w:t>
      </w:r>
      <w:r w:rsidRPr="00D90E64">
        <w:rPr>
          <w:rFonts w:ascii="Times New Roman" w:eastAsia="宋体" w:hAnsi="Times New Roman" w:cs="Times New Roman"/>
          <w:sz w:val="24"/>
          <w:szCs w:val="24"/>
          <w:vertAlign w:val="superscript"/>
        </w:rPr>
        <w:t>1#</w:t>
      </w:r>
      <w:r w:rsidRPr="00D90E64">
        <w:rPr>
          <w:rFonts w:ascii="Times New Roman" w:eastAsia="宋体" w:hAnsi="Times New Roman" w:cs="Times New Roman"/>
          <w:sz w:val="24"/>
          <w:szCs w:val="24"/>
        </w:rPr>
        <w:t xml:space="preserve">, </w:t>
      </w:r>
      <w:proofErr w:type="spellStart"/>
      <w:r w:rsidRPr="00D90E64">
        <w:rPr>
          <w:rFonts w:ascii="Times New Roman" w:eastAsia="宋体" w:hAnsi="Times New Roman" w:cs="Times New Roman"/>
          <w:sz w:val="24"/>
          <w:szCs w:val="24"/>
        </w:rPr>
        <w:t>Lianwei</w:t>
      </w:r>
      <w:proofErr w:type="spellEnd"/>
      <w:r w:rsidRPr="00D90E64">
        <w:rPr>
          <w:rFonts w:ascii="Times New Roman" w:eastAsia="宋体" w:hAnsi="Times New Roman" w:cs="Times New Roman"/>
          <w:sz w:val="24"/>
          <w:szCs w:val="24"/>
        </w:rPr>
        <w:t xml:space="preserve"> Ye</w:t>
      </w:r>
      <w:r w:rsidRPr="00D90E64">
        <w:rPr>
          <w:rFonts w:ascii="Times New Roman" w:eastAsia="宋体" w:hAnsi="Times New Roman" w:cs="Times New Roman"/>
          <w:sz w:val="24"/>
          <w:szCs w:val="24"/>
          <w:vertAlign w:val="superscript"/>
        </w:rPr>
        <w:t>1#</w:t>
      </w:r>
      <w:r w:rsidRPr="00D90E64">
        <w:rPr>
          <w:rFonts w:ascii="Times New Roman" w:eastAsia="宋体" w:hAnsi="Times New Roman" w:cs="Times New Roman"/>
          <w:sz w:val="24"/>
          <w:szCs w:val="24"/>
        </w:rPr>
        <w:t xml:space="preserve">, </w:t>
      </w:r>
      <w:proofErr w:type="spellStart"/>
      <w:r w:rsidRPr="00D90E64">
        <w:rPr>
          <w:rFonts w:ascii="Times New Roman" w:eastAsia="宋体" w:hAnsi="Times New Roman" w:cs="Times New Roman"/>
          <w:sz w:val="24"/>
          <w:szCs w:val="24"/>
        </w:rPr>
        <w:t>Kaichao</w:t>
      </w:r>
      <w:proofErr w:type="spellEnd"/>
      <w:r w:rsidRPr="00D90E64">
        <w:rPr>
          <w:rFonts w:ascii="Times New Roman" w:eastAsia="宋体" w:hAnsi="Times New Roman" w:cs="Times New Roman"/>
          <w:sz w:val="24"/>
          <w:szCs w:val="24"/>
        </w:rPr>
        <w:t xml:space="preserve"> Chen</w:t>
      </w:r>
      <w:r w:rsidRPr="00D90E64">
        <w:rPr>
          <w:rFonts w:ascii="Times New Roman" w:eastAsia="宋体" w:hAnsi="Times New Roman" w:cs="Times New Roman"/>
          <w:sz w:val="24"/>
          <w:szCs w:val="24"/>
          <w:vertAlign w:val="superscript"/>
        </w:rPr>
        <w:t>1#</w:t>
      </w:r>
      <w:r w:rsidRPr="00D90E64">
        <w:rPr>
          <w:rFonts w:ascii="Times New Roman" w:eastAsia="宋体" w:hAnsi="Times New Roman" w:cs="Times New Roman"/>
          <w:sz w:val="24"/>
          <w:szCs w:val="24"/>
        </w:rPr>
        <w:t xml:space="preserve">, Edward </w:t>
      </w:r>
      <w:proofErr w:type="spellStart"/>
      <w:r w:rsidRPr="00D90E64">
        <w:rPr>
          <w:rFonts w:ascii="Times New Roman" w:eastAsia="宋体" w:hAnsi="Times New Roman" w:cs="Times New Roman"/>
          <w:sz w:val="24"/>
          <w:szCs w:val="24"/>
        </w:rPr>
        <w:t>Wai</w:t>
      </w:r>
      <w:proofErr w:type="spellEnd"/>
      <w:r w:rsidRPr="00D90E64">
        <w:rPr>
          <w:rFonts w:ascii="Times New Roman" w:eastAsia="宋体" w:hAnsi="Times New Roman" w:cs="Times New Roman"/>
          <w:sz w:val="24"/>
          <w:szCs w:val="24"/>
        </w:rPr>
        <w:t>-Chi Chan</w:t>
      </w:r>
      <w:r w:rsidRPr="00D90E64">
        <w:rPr>
          <w:rFonts w:ascii="Times New Roman" w:eastAsia="宋体" w:hAnsi="Times New Roman" w:cs="Times New Roman"/>
          <w:sz w:val="24"/>
          <w:szCs w:val="24"/>
          <w:vertAlign w:val="superscript"/>
        </w:rPr>
        <w:t>2</w:t>
      </w:r>
      <w:r w:rsidRPr="00D90E64">
        <w:rPr>
          <w:rFonts w:ascii="Times New Roman" w:eastAsia="宋体" w:hAnsi="Times New Roman" w:cs="Times New Roman"/>
          <w:sz w:val="24"/>
          <w:szCs w:val="24"/>
        </w:rPr>
        <w:t xml:space="preserve">, </w:t>
      </w:r>
      <w:proofErr w:type="spellStart"/>
      <w:r w:rsidRPr="00D90E64">
        <w:rPr>
          <w:rFonts w:ascii="Times New Roman" w:eastAsia="宋体" w:hAnsi="Times New Roman" w:cs="Times New Roman"/>
          <w:sz w:val="24"/>
          <w:szCs w:val="24"/>
        </w:rPr>
        <w:t>Mengsu</w:t>
      </w:r>
      <w:proofErr w:type="spellEnd"/>
      <w:r w:rsidRPr="00D90E64">
        <w:rPr>
          <w:rFonts w:ascii="Times New Roman" w:eastAsia="宋体" w:hAnsi="Times New Roman" w:cs="Times New Roman"/>
          <w:sz w:val="24"/>
          <w:szCs w:val="24"/>
        </w:rPr>
        <w:t xml:space="preserve"> Yang</w:t>
      </w:r>
      <w:r w:rsidRPr="00D90E64">
        <w:rPr>
          <w:rFonts w:ascii="Times New Roman" w:eastAsia="宋体" w:hAnsi="Times New Roman" w:cs="Times New Roman"/>
          <w:sz w:val="24"/>
          <w:szCs w:val="24"/>
          <w:vertAlign w:val="superscript"/>
        </w:rPr>
        <w:t>3</w:t>
      </w:r>
      <w:r w:rsidRPr="00D90E64">
        <w:rPr>
          <w:rFonts w:ascii="Times New Roman" w:eastAsia="宋体" w:hAnsi="Times New Roman" w:cs="Times New Roman"/>
          <w:sz w:val="24"/>
          <w:szCs w:val="24"/>
        </w:rPr>
        <w:t xml:space="preserve">, Sheng Chen </w:t>
      </w:r>
      <w:r w:rsidRPr="00D90E64">
        <w:rPr>
          <w:rFonts w:ascii="Times New Roman" w:eastAsia="宋体" w:hAnsi="Times New Roman" w:cs="Times New Roman"/>
          <w:sz w:val="24"/>
          <w:szCs w:val="24"/>
          <w:vertAlign w:val="superscript"/>
        </w:rPr>
        <w:t>1*</w:t>
      </w:r>
    </w:p>
    <w:p w:rsidR="00D90E64" w:rsidRPr="00D90E64" w:rsidRDefault="00D90E64" w:rsidP="00D90E64">
      <w:pPr>
        <w:adjustRightInd w:val="0"/>
        <w:snapToGrid w:val="0"/>
        <w:spacing w:after="0" w:line="480" w:lineRule="auto"/>
        <w:jc w:val="both"/>
        <w:rPr>
          <w:rFonts w:ascii="Times New Roman" w:eastAsia="宋体" w:hAnsi="Times New Roman" w:cs="Times New Roman"/>
          <w:sz w:val="24"/>
          <w:szCs w:val="24"/>
          <w:vertAlign w:val="superscript"/>
        </w:rPr>
      </w:pPr>
    </w:p>
    <w:p w:rsidR="00D90E64" w:rsidRPr="00D90E64" w:rsidRDefault="00D90E64" w:rsidP="00D90E64">
      <w:pPr>
        <w:adjustRightInd w:val="0"/>
        <w:snapToGrid w:val="0"/>
        <w:spacing w:after="0" w:line="48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 w:rsidRPr="00D90E64">
        <w:rPr>
          <w:rFonts w:ascii="Times New Roman" w:eastAsia="宋体" w:hAnsi="Times New Roman" w:cs="Times New Roman"/>
          <w:sz w:val="24"/>
          <w:szCs w:val="24"/>
          <w:vertAlign w:val="superscript"/>
        </w:rPr>
        <w:t>1</w:t>
      </w:r>
      <w:r w:rsidRPr="00D90E64">
        <w:rPr>
          <w:rFonts w:ascii="Times New Roman" w:eastAsia="宋体" w:hAnsi="Times New Roman" w:cs="Times New Roman"/>
          <w:sz w:val="24"/>
          <w:szCs w:val="24"/>
        </w:rPr>
        <w:t>Department of Infectious Diseases and Public Health, Jockey Club College of Veterinary Medicine and Life Sciences, City University of Hong Kong, Kowloon, Hong Kong</w:t>
      </w:r>
    </w:p>
    <w:p w:rsidR="00D90E64" w:rsidRPr="00D90E64" w:rsidRDefault="00D90E64" w:rsidP="00D90E64">
      <w:pPr>
        <w:keepNext/>
        <w:keepLines/>
        <w:spacing w:after="0" w:line="480" w:lineRule="auto"/>
        <w:jc w:val="both"/>
        <w:outlineLvl w:val="0"/>
        <w:rPr>
          <w:rFonts w:ascii="Times New Roman" w:eastAsia="宋体" w:hAnsi="Times New Roman" w:cs="Times New Roman"/>
          <w:bCs/>
          <w:kern w:val="44"/>
          <w:sz w:val="24"/>
          <w:szCs w:val="24"/>
        </w:rPr>
      </w:pPr>
    </w:p>
    <w:p w:rsidR="00D90E64" w:rsidRPr="00D90E64" w:rsidRDefault="00D90E64" w:rsidP="00D90E64">
      <w:pPr>
        <w:adjustRightInd w:val="0"/>
        <w:snapToGrid w:val="0"/>
        <w:spacing w:after="0" w:line="48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 w:rsidRPr="00D90E64">
        <w:rPr>
          <w:rFonts w:ascii="Times New Roman" w:eastAsia="宋体" w:hAnsi="Times New Roman" w:cs="Times New Roman"/>
          <w:sz w:val="24"/>
          <w:szCs w:val="24"/>
          <w:vertAlign w:val="superscript"/>
          <w:lang w:bidi="th-TH"/>
        </w:rPr>
        <w:t>2</w:t>
      </w:r>
      <w:r w:rsidRPr="00D90E64">
        <w:rPr>
          <w:rFonts w:ascii="Times New Roman" w:eastAsia="宋体" w:hAnsi="Times New Roman" w:cs="Times New Roman"/>
          <w:sz w:val="24"/>
          <w:szCs w:val="24"/>
          <w:lang w:bidi="th-TH"/>
        </w:rPr>
        <w:t xml:space="preserve">State Key Lab of </w:t>
      </w:r>
      <w:proofErr w:type="spellStart"/>
      <w:r w:rsidRPr="00D90E64">
        <w:rPr>
          <w:rFonts w:ascii="Times New Roman" w:eastAsia="宋体" w:hAnsi="Times New Roman" w:cs="Times New Roman"/>
          <w:sz w:val="24"/>
          <w:szCs w:val="24"/>
          <w:lang w:bidi="th-TH"/>
        </w:rPr>
        <w:t>Chirosciences</w:t>
      </w:r>
      <w:proofErr w:type="spellEnd"/>
      <w:r w:rsidRPr="00D90E64">
        <w:rPr>
          <w:rFonts w:ascii="Times New Roman" w:eastAsia="宋体" w:hAnsi="Times New Roman" w:cs="Times New Roman"/>
          <w:sz w:val="24"/>
          <w:szCs w:val="24"/>
          <w:lang w:bidi="th-TH"/>
        </w:rPr>
        <w:t xml:space="preserve">, Department of Applied Biology and Chemical Technology, The Hong Kong Polytechnic University, Hung </w:t>
      </w:r>
      <w:proofErr w:type="spellStart"/>
      <w:r w:rsidRPr="00D90E64">
        <w:rPr>
          <w:rFonts w:ascii="Times New Roman" w:eastAsia="宋体" w:hAnsi="Times New Roman" w:cs="Times New Roman"/>
          <w:sz w:val="24"/>
          <w:szCs w:val="24"/>
          <w:lang w:bidi="th-TH"/>
        </w:rPr>
        <w:t>Hom</w:t>
      </w:r>
      <w:proofErr w:type="spellEnd"/>
      <w:r w:rsidRPr="00D90E64">
        <w:rPr>
          <w:rFonts w:ascii="Times New Roman" w:eastAsia="宋体" w:hAnsi="Times New Roman" w:cs="Times New Roman"/>
          <w:sz w:val="24"/>
          <w:szCs w:val="24"/>
          <w:lang w:bidi="th-TH"/>
        </w:rPr>
        <w:t>, Kowloon, Hong Kong;</w:t>
      </w:r>
      <w:r w:rsidRPr="00D90E64">
        <w:rPr>
          <w:rFonts w:ascii="Times New Roman" w:eastAsia="宋体" w:hAnsi="Times New Roman" w:cs="Times New Roman"/>
          <w:sz w:val="24"/>
          <w:szCs w:val="24"/>
        </w:rPr>
        <w:t xml:space="preserve"> </w:t>
      </w:r>
    </w:p>
    <w:p w:rsidR="00D90E64" w:rsidRPr="00D90E64" w:rsidRDefault="00D90E64" w:rsidP="00D90E64">
      <w:pPr>
        <w:adjustRightInd w:val="0"/>
        <w:snapToGrid w:val="0"/>
        <w:spacing w:after="0" w:line="480" w:lineRule="auto"/>
        <w:ind w:left="288" w:hanging="288"/>
        <w:jc w:val="both"/>
        <w:rPr>
          <w:rFonts w:ascii="Times New Roman" w:eastAsia="宋体" w:hAnsi="Times New Roman" w:cs="Times New Roman"/>
          <w:sz w:val="24"/>
          <w:szCs w:val="24"/>
        </w:rPr>
      </w:pPr>
    </w:p>
    <w:p w:rsidR="00D90E64" w:rsidRPr="00D90E64" w:rsidRDefault="00D90E64" w:rsidP="00D90E64">
      <w:pPr>
        <w:adjustRightInd w:val="0"/>
        <w:snapToGrid w:val="0"/>
        <w:spacing w:after="0" w:line="48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 w:rsidRPr="00D90E64">
        <w:rPr>
          <w:rFonts w:ascii="Times New Roman" w:eastAsia="宋体" w:hAnsi="Times New Roman" w:cs="Times New Roman"/>
          <w:sz w:val="24"/>
          <w:szCs w:val="24"/>
          <w:vertAlign w:val="superscript"/>
        </w:rPr>
        <w:t>3</w:t>
      </w:r>
      <w:r w:rsidRPr="00D90E64">
        <w:rPr>
          <w:rFonts w:ascii="Times New Roman" w:eastAsia="宋体" w:hAnsi="Times New Roman" w:cs="Times New Roman"/>
          <w:sz w:val="24"/>
          <w:szCs w:val="24"/>
        </w:rPr>
        <w:t>Department of Biomedical Science, Jockey Club College of Veterinary Medicine and Life Sciences, City University of Hong Kong, Kowloon, Hong Kong</w:t>
      </w:r>
    </w:p>
    <w:p w:rsidR="00D90E64" w:rsidRPr="00D90E64" w:rsidRDefault="00D90E64" w:rsidP="00D90E64">
      <w:pPr>
        <w:adjustRightInd w:val="0"/>
        <w:snapToGrid w:val="0"/>
        <w:spacing w:after="0" w:line="480" w:lineRule="auto"/>
        <w:ind w:left="288" w:hanging="288"/>
        <w:jc w:val="both"/>
        <w:rPr>
          <w:rFonts w:ascii="Times New Roman" w:eastAsia="宋体" w:hAnsi="Times New Roman" w:cs="Times New Roman"/>
          <w:sz w:val="24"/>
          <w:szCs w:val="24"/>
        </w:rPr>
      </w:pPr>
    </w:p>
    <w:p w:rsidR="00D90E64" w:rsidRPr="00D90E64" w:rsidRDefault="00D90E64" w:rsidP="00D90E64">
      <w:pPr>
        <w:keepNext/>
        <w:keepLines/>
        <w:spacing w:after="0" w:line="480" w:lineRule="auto"/>
        <w:jc w:val="both"/>
        <w:outlineLvl w:val="0"/>
        <w:rPr>
          <w:rFonts w:ascii="Times New Roman" w:eastAsia="宋体" w:hAnsi="Times New Roman" w:cs="Times New Roman"/>
          <w:bCs/>
          <w:kern w:val="44"/>
          <w:sz w:val="24"/>
          <w:szCs w:val="24"/>
        </w:rPr>
      </w:pPr>
      <w:r w:rsidRPr="00D90E64">
        <w:rPr>
          <w:rFonts w:ascii="Times New Roman" w:eastAsia="宋体" w:hAnsi="Times New Roman" w:cs="Times New Roman"/>
          <w:bCs/>
          <w:kern w:val="44"/>
          <w:sz w:val="24"/>
          <w:szCs w:val="24"/>
        </w:rPr>
        <w:t>#contribute equally to the work.</w:t>
      </w:r>
    </w:p>
    <w:p w:rsidR="00D90E64" w:rsidRPr="00D90E64" w:rsidRDefault="00D90E64" w:rsidP="00D90E64">
      <w:pPr>
        <w:spacing w:after="0" w:line="480" w:lineRule="auto"/>
        <w:jc w:val="both"/>
        <w:rPr>
          <w:rFonts w:ascii="Times New Roman" w:eastAsia="宋体" w:hAnsi="Times New Roman" w:cs="Times New Roman"/>
          <w:sz w:val="24"/>
          <w:szCs w:val="24"/>
          <w:lang w:val="en-GB"/>
        </w:rPr>
      </w:pPr>
    </w:p>
    <w:p w:rsidR="00D90E64" w:rsidRPr="00D90E64" w:rsidRDefault="00D90E64" w:rsidP="00D90E64">
      <w:pPr>
        <w:spacing w:after="0" w:line="48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 w:rsidRPr="00D90E64">
        <w:rPr>
          <w:rFonts w:ascii="Times New Roman" w:eastAsia="宋体" w:hAnsi="Times New Roman" w:cs="Times New Roman"/>
          <w:sz w:val="24"/>
          <w:szCs w:val="24"/>
          <w:lang w:val="en-GB"/>
        </w:rPr>
        <w:t xml:space="preserve">*Corresponding author: </w:t>
      </w:r>
      <w:r w:rsidRPr="00D90E64">
        <w:rPr>
          <w:rFonts w:ascii="Times New Roman" w:eastAsia="宋体" w:hAnsi="Times New Roman" w:cs="Times New Roman"/>
          <w:sz w:val="24"/>
          <w:szCs w:val="24"/>
        </w:rPr>
        <w:t>Sheng Chen, City University of Hong Kong, Kowloon, Hong Kong;</w:t>
      </w:r>
    </w:p>
    <w:p w:rsidR="00D90E64" w:rsidRPr="00D90E64" w:rsidRDefault="00D90E64" w:rsidP="00D90E64">
      <w:pPr>
        <w:spacing w:after="0" w:line="480" w:lineRule="auto"/>
        <w:jc w:val="both"/>
        <w:rPr>
          <w:rFonts w:ascii="Times New Roman" w:eastAsia="宋体" w:hAnsi="Times New Roman" w:cs="Times New Roman"/>
          <w:sz w:val="24"/>
          <w:szCs w:val="24"/>
        </w:rPr>
      </w:pPr>
      <w:r w:rsidRPr="00D90E64">
        <w:rPr>
          <w:rFonts w:ascii="Times New Roman" w:eastAsia="宋体" w:hAnsi="Times New Roman" w:cs="Times New Roman"/>
          <w:sz w:val="24"/>
          <w:szCs w:val="24"/>
        </w:rPr>
        <w:t xml:space="preserve">Email: </w:t>
      </w:r>
      <w:hyperlink r:id="rId6" w:history="1">
        <w:r w:rsidRPr="00D90E64">
          <w:rPr>
            <w:rFonts w:ascii="Times New Roman" w:eastAsia="宋体" w:hAnsi="Times New Roman" w:cs="Times New Roman"/>
            <w:color w:val="0563C1"/>
            <w:sz w:val="24"/>
            <w:szCs w:val="24"/>
            <w:u w:val="single"/>
          </w:rPr>
          <w:t>shechen@cityu.edu.hk</w:t>
        </w:r>
      </w:hyperlink>
    </w:p>
    <w:p w:rsidR="00D90E64" w:rsidRPr="00D90E64" w:rsidRDefault="00D90E64" w:rsidP="00D90E64">
      <w:pPr>
        <w:rPr>
          <w:rFonts w:ascii="Times New Roman" w:eastAsia="宋体" w:hAnsi="Times New Roman" w:cs="Times New Roman"/>
          <w:sz w:val="24"/>
          <w:szCs w:val="24"/>
        </w:rPr>
      </w:pPr>
    </w:p>
    <w:p w:rsidR="00D90E64" w:rsidRPr="00D90E64" w:rsidRDefault="00D90E64" w:rsidP="00D90E64">
      <w:pPr>
        <w:rPr>
          <w:rFonts w:ascii="Times New Roman" w:eastAsia="宋体" w:hAnsi="Times New Roman" w:cs="Times New Roman"/>
          <w:sz w:val="24"/>
          <w:szCs w:val="24"/>
        </w:rPr>
      </w:pPr>
    </w:p>
    <w:p w:rsidR="00642434" w:rsidRPr="00B2580A" w:rsidRDefault="00D90E64" w:rsidP="00D90E64">
      <w:pPr>
        <w:spacing w:after="0" w:line="480" w:lineRule="auto"/>
        <w:rPr>
          <w:rFonts w:ascii="Times New Roman" w:eastAsia="宋体" w:hAnsi="Times New Roman" w:cs="Times New Roman"/>
          <w:sz w:val="24"/>
          <w:szCs w:val="24"/>
        </w:rPr>
      </w:pPr>
      <w:r w:rsidRPr="00D90E64">
        <w:rPr>
          <w:rFonts w:ascii="Times New Roman" w:eastAsia="宋体" w:hAnsi="Times New Roman" w:cs="Times New Roman"/>
          <w:b/>
          <w:sz w:val="24"/>
          <w:szCs w:val="24"/>
        </w:rPr>
        <w:t xml:space="preserve">Keywords: </w:t>
      </w:r>
      <w:r w:rsidRPr="00D90E64">
        <w:rPr>
          <w:rFonts w:ascii="Times New Roman" w:eastAsia="宋体" w:hAnsi="Times New Roman" w:cs="Times New Roman"/>
          <w:sz w:val="24"/>
          <w:szCs w:val="24"/>
        </w:rPr>
        <w:t>2019-nCoV, Genomics, Protein modelling, Origin, Infectivity, Wuhan</w:t>
      </w:r>
      <w:r w:rsidR="00642434" w:rsidRPr="00B2580A">
        <w:rPr>
          <w:rFonts w:ascii="Times New Roman" w:eastAsia="宋体" w:hAnsi="Times New Roman" w:cs="Times New Roman"/>
          <w:sz w:val="24"/>
          <w:szCs w:val="24"/>
        </w:rPr>
        <w:br w:type="page"/>
      </w:r>
    </w:p>
    <w:p w:rsidR="00642434" w:rsidRPr="00B2580A" w:rsidRDefault="00642434" w:rsidP="00653E1D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B2580A">
        <w:rPr>
          <w:rFonts w:ascii="Times New Roman" w:hAnsi="Times New Roman" w:cs="Times New Roman"/>
          <w:b/>
          <w:sz w:val="24"/>
          <w:szCs w:val="24"/>
        </w:rPr>
        <w:lastRenderedPageBreak/>
        <w:t>Supplementary methods</w:t>
      </w:r>
    </w:p>
    <w:p w:rsidR="00653E1D" w:rsidRPr="00587F6E" w:rsidRDefault="00653E1D" w:rsidP="00587F6E">
      <w:pPr>
        <w:widowControl w:val="0"/>
        <w:spacing w:after="0" w:line="480" w:lineRule="auto"/>
        <w:jc w:val="both"/>
        <w:rPr>
          <w:rFonts w:ascii="Times New Roman" w:eastAsia="等线" w:hAnsi="Times New Roman" w:cs="Times New Roman"/>
          <w:b/>
          <w:bCs/>
          <w:kern w:val="2"/>
          <w:sz w:val="24"/>
          <w:szCs w:val="24"/>
        </w:rPr>
      </w:pPr>
      <w:r w:rsidRPr="00587F6E">
        <w:rPr>
          <w:rFonts w:ascii="Times New Roman" w:eastAsia="等线" w:hAnsi="Times New Roman" w:cs="Times New Roman"/>
          <w:b/>
          <w:bCs/>
          <w:kern w:val="2"/>
          <w:sz w:val="24"/>
          <w:szCs w:val="24"/>
        </w:rPr>
        <w:t>Phylogenetic analysis and sequence alignment</w:t>
      </w:r>
    </w:p>
    <w:p w:rsidR="00587F6E" w:rsidRPr="000A2D03" w:rsidRDefault="00653E1D" w:rsidP="00587F6E">
      <w:pPr>
        <w:spacing w:after="0" w:line="480" w:lineRule="auto"/>
        <w:rPr>
          <w:rFonts w:ascii="Times New Roman" w:eastAsia="宋体" w:hAnsi="Times New Roman" w:cs="Times New Roman"/>
          <w:kern w:val="2"/>
          <w:sz w:val="24"/>
          <w:szCs w:val="24"/>
        </w:rPr>
      </w:pPr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A total of 211 genome sequences </w:t>
      </w:r>
      <w:r w:rsidR="004369C9">
        <w:rPr>
          <w:rFonts w:ascii="Times New Roman" w:eastAsia="等线" w:hAnsi="Times New Roman" w:cs="Times New Roman"/>
          <w:kern w:val="2"/>
          <w:sz w:val="24"/>
          <w:szCs w:val="24"/>
        </w:rPr>
        <w:t xml:space="preserve">of viruses in the </w:t>
      </w:r>
      <w:proofErr w:type="spellStart"/>
      <w:r w:rsidR="004369C9" w:rsidRPr="00587F6E">
        <w:rPr>
          <w:rFonts w:ascii="Times New Roman" w:eastAsia="等线" w:hAnsi="Times New Roman" w:cs="Times New Roman"/>
          <w:kern w:val="2"/>
          <w:sz w:val="24"/>
          <w:szCs w:val="24"/>
        </w:rPr>
        <w:t>Coronavirinae</w:t>
      </w:r>
      <w:proofErr w:type="spellEnd"/>
      <w:r w:rsidR="004369C9"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 family </w:t>
      </w:r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including </w:t>
      </w:r>
      <w:r w:rsidR="004369C9">
        <w:rPr>
          <w:rFonts w:ascii="Times New Roman" w:eastAsia="等线" w:hAnsi="Times New Roman" w:cs="Times New Roman"/>
          <w:kern w:val="2"/>
          <w:sz w:val="24"/>
          <w:szCs w:val="24"/>
        </w:rPr>
        <w:t xml:space="preserve">the </w:t>
      </w:r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2019-nCoV Wuhan </w:t>
      </w:r>
      <w:r w:rsidR="004369C9">
        <w:rPr>
          <w:rFonts w:ascii="Times New Roman" w:eastAsia="等线" w:hAnsi="Times New Roman" w:cs="Times New Roman"/>
          <w:kern w:val="2"/>
          <w:sz w:val="24"/>
          <w:szCs w:val="24"/>
        </w:rPr>
        <w:t>virus</w:t>
      </w:r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 were downloaded from </w:t>
      </w:r>
      <w:proofErr w:type="spellStart"/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>GenBank</w:t>
      </w:r>
      <w:proofErr w:type="spellEnd"/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 (last accessed on 11 January 2020). Circular proteomic trees were computed using </w:t>
      </w:r>
      <w:proofErr w:type="spellStart"/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>ViPTreeGen</w:t>
      </w:r>
      <w:proofErr w:type="spellEnd"/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 v1.1.2 </w:t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fldChar w:fldCharType="begin"/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instrText xml:space="preserve"> ADDIN EN.CITE &lt;EndNote&gt;&lt;Cite&gt;&lt;Author&gt;Nishimura&lt;/Author&gt;&lt;Year&gt;2017&lt;/Year&gt;&lt;RecNum&gt;10&lt;/RecNum&gt;&lt;DisplayText&gt;(&lt;style face="italic"&gt;1&lt;/style&gt;)&lt;/DisplayText&gt;&lt;record&gt;&lt;rec-number&gt;10&lt;/rec-number&gt;&lt;foreign-keys&gt;&lt;key app="EN" db-id="sw05sva2ps9td6ee9d9xsrzkvddr9ppsr0tr" timestamp="1579534265"&gt;10&lt;/key&gt;&lt;/foreign-keys&gt;&lt;ref-type name="Journal Article"&gt;17&lt;/ref-type&gt;&lt;contributors&gt;&lt;authors&gt;&lt;author&gt;Nishimura, Y.&lt;/author&gt;&lt;author&gt;Yoshida, T.&lt;/author&gt;&lt;author&gt;Kuronishi, M.&lt;/author&gt;&lt;author&gt;Uehara, H.&lt;/author&gt;&lt;author&gt;Ogata, H.&lt;/author&gt;&lt;author&gt;Goto, S.&lt;/author&gt;&lt;/authors&gt;&lt;/contributors&gt;&lt;auth-address&gt;Institute for Chemical Research, Kyoto University, Uji, Kyoto 611-0011, Japan.&amp;#xD;Graduate School of Agriculture, Kyoto University, Kitashirakawa-Oiwake, Sakyo-ku, Kyoto 606-8502, Japan.&amp;#xD;SGI Japan, Ltd., Yebisu Garden Place Tower 31F, 4-20-3 Ebisu, Shibuya-ku, Tokyo 150-6031, Japan.&lt;/auth-address&gt;&lt;titles&gt;&lt;title&gt;ViPTree: the viral proteomic tree server&lt;/title&gt;&lt;secondary-title&gt;Bioinformatics&lt;/secondary-title&gt;&lt;/titles&gt;&lt;periodical&gt;&lt;full-title&gt;Bioinformatics&lt;/full-title&gt;&lt;/periodical&gt;&lt;pages&gt;2379-2380&lt;/pages&gt;&lt;volume&gt;33&lt;/volume&gt;&lt;number&gt;15&lt;/number&gt;&lt;edition&gt;2017/04/06&lt;/edition&gt;&lt;keywords&gt;&lt;keyword&gt;*Genome, Viral&lt;/keyword&gt;&lt;keyword&gt;Genomics/methods&lt;/keyword&gt;&lt;keyword&gt;Metagenome&lt;/keyword&gt;&lt;keyword&gt;Metagenomics/methods&lt;/keyword&gt;&lt;keyword&gt;Molecular Sequence Annotation/*methods&lt;/keyword&gt;&lt;keyword&gt;Proteomics/*methods&lt;/keyword&gt;&lt;keyword&gt;*Software&lt;/keyword&gt;&lt;keyword&gt;Viral Proteins/classification/*genetics&lt;/keyword&gt;&lt;keyword&gt;Viruses/*classification/genetics&lt;/keyword&gt;&lt;/keywords&gt;&lt;dates&gt;&lt;year&gt;2017&lt;/year&gt;&lt;pub-dates&gt;&lt;date&gt;Aug 1&lt;/date&gt;&lt;/pub-dates&gt;&lt;/dates&gt;&lt;isbn&gt;1367-4811 (Electronic)&amp;#xD;1367-4803 (Linking)&lt;/isbn&gt;&lt;accession-num&gt;28379287&lt;/accession-num&gt;&lt;urls&gt;&lt;related-urls&gt;&lt;url&gt;https://www.ncbi.nlm.nih.gov/pubmed/28379287&lt;/url&gt;&lt;/related-urls&gt;&lt;/urls&gt;&lt;electronic-resource-num&gt;10.1093/bioinformatics/btx157&lt;/electronic-resource-num&gt;&lt;/record&gt;&lt;/Cite&gt;&lt;/EndNote&gt;</w:instrText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fldChar w:fldCharType="separate"/>
      </w:r>
      <w:r w:rsidR="00BD54F8">
        <w:rPr>
          <w:rFonts w:ascii="Times New Roman" w:eastAsia="等线" w:hAnsi="Times New Roman" w:cs="Times New Roman"/>
          <w:noProof/>
          <w:kern w:val="2"/>
          <w:sz w:val="24"/>
          <w:szCs w:val="24"/>
        </w:rPr>
        <w:t>(</w:t>
      </w:r>
      <w:r w:rsidR="00BD54F8" w:rsidRPr="00BD54F8">
        <w:rPr>
          <w:rFonts w:ascii="Times New Roman" w:eastAsia="等线" w:hAnsi="Times New Roman" w:cs="Times New Roman"/>
          <w:i/>
          <w:noProof/>
          <w:kern w:val="2"/>
          <w:sz w:val="24"/>
          <w:szCs w:val="24"/>
        </w:rPr>
        <w:t>1</w:t>
      </w:r>
      <w:r w:rsidR="00BD54F8">
        <w:rPr>
          <w:rFonts w:ascii="Times New Roman" w:eastAsia="等线" w:hAnsi="Times New Roman" w:cs="Times New Roman"/>
          <w:noProof/>
          <w:kern w:val="2"/>
          <w:sz w:val="24"/>
          <w:szCs w:val="24"/>
        </w:rPr>
        <w:t>)</w:t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fldChar w:fldCharType="end"/>
      </w:r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. The sequence of a Breda virus (accession: NC_007447) was used as an outgroup. </w:t>
      </w:r>
      <w:r w:rsidR="004369C9">
        <w:rPr>
          <w:rFonts w:ascii="Times New Roman" w:eastAsia="等线" w:hAnsi="Times New Roman" w:cs="Times New Roman"/>
          <w:kern w:val="2"/>
          <w:sz w:val="24"/>
          <w:szCs w:val="24"/>
        </w:rPr>
        <w:t>Alignment of s</w:t>
      </w:r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>equence</w:t>
      </w:r>
      <w:r w:rsidR="004369C9">
        <w:rPr>
          <w:rFonts w:ascii="Times New Roman" w:eastAsia="等线" w:hAnsi="Times New Roman" w:cs="Times New Roman"/>
          <w:kern w:val="2"/>
          <w:sz w:val="24"/>
          <w:szCs w:val="24"/>
        </w:rPr>
        <w:t>s</w:t>
      </w:r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 </w:t>
      </w:r>
      <w:r w:rsidR="004369C9">
        <w:rPr>
          <w:rFonts w:ascii="Times New Roman" w:eastAsia="等线" w:hAnsi="Times New Roman" w:cs="Times New Roman"/>
          <w:kern w:val="2"/>
          <w:sz w:val="24"/>
          <w:szCs w:val="24"/>
        </w:rPr>
        <w:t>in</w:t>
      </w:r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 different viral genomes was conducted using the alignment function </w:t>
      </w:r>
      <w:r w:rsidR="004369C9">
        <w:rPr>
          <w:rFonts w:ascii="Times New Roman" w:eastAsia="等线" w:hAnsi="Times New Roman" w:cs="Times New Roman"/>
          <w:kern w:val="2"/>
          <w:sz w:val="24"/>
          <w:szCs w:val="24"/>
        </w:rPr>
        <w:t>of</w:t>
      </w:r>
      <w:r w:rsidR="004369C9"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 </w:t>
      </w:r>
      <w:proofErr w:type="spellStart"/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>ViPTree</w:t>
      </w:r>
      <w:proofErr w:type="spellEnd"/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 </w:t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fldChar w:fldCharType="begin"/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instrText xml:space="preserve"> ADDIN EN.CITE &lt;EndNote&gt;&lt;Cite&gt;&lt;Author&gt;Nishimura&lt;/Author&gt;&lt;Year&gt;2017&lt;/Year&gt;&lt;RecNum&gt;10&lt;/RecNum&gt;&lt;DisplayText&gt;(&lt;style face="italic"&gt;1&lt;/style&gt;)&lt;/DisplayText&gt;&lt;record&gt;&lt;rec-number&gt;10&lt;/rec-number&gt;&lt;foreign-keys&gt;&lt;key app="EN" db-id="sw05sva2ps9td6ee9d9xsrzkvddr9ppsr0tr" timestamp="1579534265"&gt;10&lt;/key&gt;&lt;/foreign-keys&gt;&lt;ref-type name="Journal Article"&gt;17&lt;/ref-type&gt;&lt;contributors&gt;&lt;authors&gt;&lt;author&gt;Nishimura, Y.&lt;/author&gt;&lt;author&gt;Yoshida, T.&lt;/author&gt;&lt;author&gt;Kuronishi, M.&lt;/author&gt;&lt;author&gt;Uehara, H.&lt;/author&gt;&lt;author&gt;Ogata, H.&lt;/author&gt;&lt;author&gt;Goto, S.&lt;/author&gt;&lt;/authors&gt;&lt;/contributors&gt;&lt;auth-address&gt;Institute for Chemical Research, Kyoto University, Uji, Kyoto 611-0011, Japan.&amp;#xD;Graduate School of Agriculture, Kyoto University, Kitashirakawa-Oiwake, Sakyo-ku, Kyoto 606-8502, Japan.&amp;#xD;SGI Japan, Ltd., Yebisu Garden Place Tower 31F, 4-20-3 Ebisu, Shibuya-ku, Tokyo 150-6031, Japan.&lt;/auth-address&gt;&lt;titles&gt;&lt;title&gt;ViPTree: the viral proteomic tree server&lt;/title&gt;&lt;secondary-title&gt;Bioinformatics&lt;/secondary-title&gt;&lt;/titles&gt;&lt;periodical&gt;&lt;full-title&gt;Bioinformatics&lt;/full-title&gt;&lt;/periodical&gt;&lt;pages&gt;2379-2380&lt;/pages&gt;&lt;volume&gt;33&lt;/volume&gt;&lt;number&gt;15&lt;/number&gt;&lt;edition&gt;2017/04/06&lt;/edition&gt;&lt;keywords&gt;&lt;keyword&gt;*Genome, Viral&lt;/keyword&gt;&lt;keyword&gt;Genomics/methods&lt;/keyword&gt;&lt;keyword&gt;Metagenome&lt;/keyword&gt;&lt;keyword&gt;Metagenomics/methods&lt;/keyword&gt;&lt;keyword&gt;Molecular Sequence Annotation/*methods&lt;/keyword&gt;&lt;keyword&gt;Proteomics/*methods&lt;/keyword&gt;&lt;keyword&gt;*Software&lt;/keyword&gt;&lt;keyword&gt;Viral Proteins/classification/*genetics&lt;/keyword&gt;&lt;keyword&gt;Viruses/*classification/genetics&lt;/keyword&gt;&lt;/keywords&gt;&lt;dates&gt;&lt;year&gt;2017&lt;/year&gt;&lt;pub-dates&gt;&lt;date&gt;Aug 1&lt;/date&gt;&lt;/pub-dates&gt;&lt;/dates&gt;&lt;isbn&gt;1367-4811 (Electronic)&amp;#xD;1367-4803 (Linking)&lt;/isbn&gt;&lt;accession-num&gt;28379287&lt;/accession-num&gt;&lt;urls&gt;&lt;related-urls&gt;&lt;url&gt;https://www.ncbi.nlm.nih.gov/pubmed/28379287&lt;/url&gt;&lt;/related-urls&gt;&lt;/urls&gt;&lt;electronic-resource-num&gt;10.1093/bioinformatics/btx157&lt;/electronic-resource-num&gt;&lt;/record&gt;&lt;/Cite&gt;&lt;/EndNote&gt;</w:instrText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fldChar w:fldCharType="separate"/>
      </w:r>
      <w:r w:rsidR="00BD54F8">
        <w:rPr>
          <w:rFonts w:ascii="Times New Roman" w:eastAsia="等线" w:hAnsi="Times New Roman" w:cs="Times New Roman"/>
          <w:noProof/>
          <w:kern w:val="2"/>
          <w:sz w:val="24"/>
          <w:szCs w:val="24"/>
        </w:rPr>
        <w:t>(</w:t>
      </w:r>
      <w:r w:rsidR="00BD54F8" w:rsidRPr="00BD54F8">
        <w:rPr>
          <w:rFonts w:ascii="Times New Roman" w:eastAsia="等线" w:hAnsi="Times New Roman" w:cs="Times New Roman"/>
          <w:i/>
          <w:noProof/>
          <w:kern w:val="2"/>
          <w:sz w:val="24"/>
          <w:szCs w:val="24"/>
        </w:rPr>
        <w:t>1</w:t>
      </w:r>
      <w:r w:rsidR="00BD54F8">
        <w:rPr>
          <w:rFonts w:ascii="Times New Roman" w:eastAsia="等线" w:hAnsi="Times New Roman" w:cs="Times New Roman"/>
          <w:noProof/>
          <w:kern w:val="2"/>
          <w:sz w:val="24"/>
          <w:szCs w:val="24"/>
        </w:rPr>
        <w:t>)</w:t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fldChar w:fldCharType="end"/>
      </w:r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>. The phylogenetic tree and sequence alignment</w:t>
      </w:r>
      <w:r w:rsidR="004369C9">
        <w:rPr>
          <w:rFonts w:ascii="Times New Roman" w:eastAsia="等线" w:hAnsi="Times New Roman" w:cs="Times New Roman"/>
          <w:kern w:val="2"/>
          <w:sz w:val="24"/>
          <w:szCs w:val="24"/>
        </w:rPr>
        <w:t xml:space="preserve"> products</w:t>
      </w:r>
      <w:r w:rsidRPr="00587F6E">
        <w:rPr>
          <w:rFonts w:ascii="Times New Roman" w:eastAsia="等线" w:hAnsi="Times New Roman" w:cs="Times New Roman"/>
          <w:kern w:val="2"/>
          <w:sz w:val="24"/>
          <w:szCs w:val="24"/>
        </w:rPr>
        <w:t xml:space="preserve"> were </w:t>
      </w:r>
      <w:r w:rsidRPr="000A2D03">
        <w:rPr>
          <w:rFonts w:ascii="Times New Roman" w:eastAsia="等线" w:hAnsi="Times New Roman" w:cs="Times New Roman"/>
          <w:kern w:val="2"/>
          <w:sz w:val="24"/>
          <w:szCs w:val="24"/>
        </w:rPr>
        <w:t xml:space="preserve">manually edited using </w:t>
      </w:r>
      <w:proofErr w:type="spellStart"/>
      <w:r w:rsidRPr="000A2D03">
        <w:rPr>
          <w:rFonts w:ascii="Times New Roman" w:eastAsia="等线" w:hAnsi="Times New Roman" w:cs="Times New Roman"/>
          <w:kern w:val="2"/>
          <w:sz w:val="24"/>
          <w:szCs w:val="24"/>
        </w:rPr>
        <w:t>Inkscape</w:t>
      </w:r>
      <w:proofErr w:type="spellEnd"/>
      <w:r w:rsidRPr="000A2D03">
        <w:rPr>
          <w:rFonts w:ascii="Times New Roman" w:eastAsia="等线" w:hAnsi="Times New Roman" w:cs="Times New Roman"/>
          <w:kern w:val="2"/>
          <w:sz w:val="24"/>
          <w:szCs w:val="24"/>
        </w:rPr>
        <w:t xml:space="preserve"> v0.91 </w:t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fldChar w:fldCharType="begin"/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instrText xml:space="preserve"> ADDIN EN.CITE &lt;EndNote&gt;&lt;Cite&gt;&lt;Author&gt;T.&lt;/Author&gt;&lt;Year&gt;2011&lt;/Year&gt;&lt;RecNum&gt;11&lt;/RecNum&gt;&lt;DisplayText&gt;(&lt;style face="italic"&gt;2&lt;/style&gt;)&lt;/DisplayText&gt;&lt;record&gt;&lt;rec-number&gt;11&lt;/rec-number&gt;&lt;foreign-keys&gt;&lt;key app="EN" db-id="sw05sva2ps9td6ee9d9xsrzkvddr9ppsr0tr" timestamp="1579534423"&gt;11&lt;/key&gt;&lt;/foreign-keys&gt;&lt;ref-type name="Journal Article"&gt;17&lt;/ref-type&gt;&lt;contributors&gt;&lt;authors&gt;&lt;author&gt;Bah T. &lt;/author&gt;&lt;/authors&gt;&lt;/contributors&gt;&lt;titles&gt;&lt;title&gt;Inkscape: guide to a vector drawing program[M]&lt;/title&gt;&lt;secondary-title&gt;Upper Saddle River, NJ, USA: Prentice Hall, &lt;/secondary-title&gt;&lt;/titles&gt;&lt;periodical&gt;&lt;full-title&gt;Upper Saddle River, NJ, USA: Prentice Hall,&lt;/full-title&gt;&lt;/periodical&gt;&lt;dates&gt;&lt;year&gt;2011&lt;/year&gt;&lt;/dates&gt;&lt;urls&gt;&lt;/urls&gt;&lt;/record&gt;&lt;/Cite&gt;&lt;/EndNote&gt;</w:instrText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fldChar w:fldCharType="separate"/>
      </w:r>
      <w:r w:rsidR="00BD54F8">
        <w:rPr>
          <w:rFonts w:ascii="Times New Roman" w:eastAsia="等线" w:hAnsi="Times New Roman" w:cs="Times New Roman"/>
          <w:noProof/>
          <w:kern w:val="2"/>
          <w:sz w:val="24"/>
          <w:szCs w:val="24"/>
        </w:rPr>
        <w:t>(</w:t>
      </w:r>
      <w:r w:rsidR="00BD54F8" w:rsidRPr="00BD54F8">
        <w:rPr>
          <w:rFonts w:ascii="Times New Roman" w:eastAsia="等线" w:hAnsi="Times New Roman" w:cs="Times New Roman"/>
          <w:i/>
          <w:noProof/>
          <w:kern w:val="2"/>
          <w:sz w:val="24"/>
          <w:szCs w:val="24"/>
        </w:rPr>
        <w:t>2</w:t>
      </w:r>
      <w:r w:rsidR="00BD54F8">
        <w:rPr>
          <w:rFonts w:ascii="Times New Roman" w:eastAsia="等线" w:hAnsi="Times New Roman" w:cs="Times New Roman"/>
          <w:noProof/>
          <w:kern w:val="2"/>
          <w:sz w:val="24"/>
          <w:szCs w:val="24"/>
        </w:rPr>
        <w:t>)</w:t>
      </w:r>
      <w:r w:rsidR="00BD54F8">
        <w:rPr>
          <w:rFonts w:ascii="Times New Roman" w:eastAsia="等线" w:hAnsi="Times New Roman" w:cs="Times New Roman"/>
          <w:kern w:val="2"/>
          <w:sz w:val="24"/>
          <w:szCs w:val="24"/>
        </w:rPr>
        <w:fldChar w:fldCharType="end"/>
      </w:r>
      <w:r w:rsidRPr="000A2D03">
        <w:rPr>
          <w:rFonts w:ascii="Times New Roman" w:eastAsia="等线" w:hAnsi="Times New Roman" w:cs="Times New Roman"/>
          <w:kern w:val="2"/>
          <w:sz w:val="24"/>
          <w:szCs w:val="24"/>
        </w:rPr>
        <w:t xml:space="preserve">. </w:t>
      </w:r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t xml:space="preserve">Ten spike protein sequences which were similar </w:t>
      </w:r>
      <w:r w:rsidR="004369C9" w:rsidRPr="000A2D03">
        <w:rPr>
          <w:rFonts w:ascii="Times New Roman" w:eastAsia="宋体" w:hAnsi="Times New Roman" w:cs="Times New Roman"/>
          <w:kern w:val="2"/>
          <w:sz w:val="24"/>
          <w:szCs w:val="24"/>
        </w:rPr>
        <w:t xml:space="preserve">to </w:t>
      </w:r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t xml:space="preserve">that of 2019nCoV were downloaded from NCBI. SNP analysis </w:t>
      </w:r>
      <w:r w:rsidR="004369C9" w:rsidRPr="000A2D03">
        <w:rPr>
          <w:rFonts w:ascii="Times New Roman" w:eastAsia="宋体" w:hAnsi="Times New Roman" w:cs="Times New Roman"/>
          <w:kern w:val="2"/>
          <w:sz w:val="24"/>
          <w:szCs w:val="24"/>
        </w:rPr>
        <w:t>was performed using</w:t>
      </w:r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t xml:space="preserve"> </w:t>
      </w:r>
      <w:proofErr w:type="spellStart"/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t>MegaX</w:t>
      </w:r>
      <w:proofErr w:type="spellEnd"/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fldChar w:fldCharType="begin"/>
      </w:r>
      <w:r w:rsidR="00BD54F8">
        <w:rPr>
          <w:rFonts w:ascii="Times New Roman" w:eastAsia="宋体" w:hAnsi="Times New Roman" w:cs="Times New Roman"/>
          <w:kern w:val="2"/>
          <w:sz w:val="24"/>
          <w:szCs w:val="24"/>
        </w:rPr>
        <w:instrText xml:space="preserve"> ADDIN EN.CITE &lt;EndNote&gt;&lt;Cite&gt;&lt;Author&gt;Kumar&lt;/Author&gt;&lt;Year&gt;2018&lt;/Year&gt;&lt;RecNum&gt;156&lt;/RecNum&gt;&lt;DisplayText&gt;(&lt;style face="italic"&gt;3&lt;/style&gt;)&lt;/DisplayText&gt;&lt;record&gt;&lt;rec-number&gt;156&lt;/rec-number&gt;&lt;foreign-keys&gt;&lt;key app="EN" db-id="rs5w5d5rzdrvxgedvr2xepvnzr0a9aps5xt0" timestamp="1579421405"&gt;156&lt;/key&gt;&lt;/foreign-keys&gt;&lt;ref-type name="Journal Article"&gt;17&lt;/ref-type&gt;&lt;contributors&gt;&lt;authors&gt;&lt;author&gt;Kumar, Sudhir&lt;/author&gt;&lt;author&gt;Stecher, Glen&lt;/author&gt;&lt;author&gt;Li, Michael&lt;/author&gt;&lt;author&gt;Knyaz, Christina&lt;/author&gt;&lt;author&gt;Tamura, Koichiro&lt;/author&gt;&lt;/authors&gt;&lt;/contributors&gt;&lt;titles&gt;&lt;title&gt;MEGA X: molecular evolutionary genetics analysis across computing platforms&lt;/title&gt;&lt;secondary-title&gt;Molecular biology and evolution&lt;/secondary-title&gt;&lt;/titles&gt;&lt;periodical&gt;&lt;full-title&gt;Molecular biology and evolution&lt;/full-title&gt;&lt;/periodical&gt;&lt;pages&gt;1547-1549&lt;/pages&gt;&lt;volume&gt;35&lt;/volume&gt;&lt;number&gt;6&lt;/number&gt;&lt;dates&gt;&lt;year&gt;2018&lt;/year&gt;&lt;/dates&gt;&lt;isbn&gt;0737-4038&lt;/isbn&gt;&lt;urls&gt;&lt;/urls&gt;&lt;/record&gt;&lt;/Cite&gt;&lt;/EndNote&gt;</w:instrText>
      </w:r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fldChar w:fldCharType="separate"/>
      </w:r>
      <w:r w:rsidR="00BD54F8">
        <w:rPr>
          <w:rFonts w:ascii="Times New Roman" w:eastAsia="宋体" w:hAnsi="Times New Roman" w:cs="Times New Roman"/>
          <w:noProof/>
          <w:kern w:val="2"/>
          <w:sz w:val="24"/>
          <w:szCs w:val="24"/>
        </w:rPr>
        <w:t>(</w:t>
      </w:r>
      <w:r w:rsidR="00BD54F8" w:rsidRPr="00BD54F8">
        <w:rPr>
          <w:rFonts w:ascii="Times New Roman" w:eastAsia="宋体" w:hAnsi="Times New Roman" w:cs="Times New Roman"/>
          <w:i/>
          <w:noProof/>
          <w:kern w:val="2"/>
          <w:sz w:val="24"/>
          <w:szCs w:val="24"/>
        </w:rPr>
        <w:t>3</w:t>
      </w:r>
      <w:r w:rsidR="00BD54F8">
        <w:rPr>
          <w:rFonts w:ascii="Times New Roman" w:eastAsia="宋体" w:hAnsi="Times New Roman" w:cs="Times New Roman"/>
          <w:noProof/>
          <w:kern w:val="2"/>
          <w:sz w:val="24"/>
          <w:szCs w:val="24"/>
        </w:rPr>
        <w:t>)</w:t>
      </w:r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fldChar w:fldCharType="end"/>
      </w:r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t xml:space="preserve">, and the alignment was carried </w:t>
      </w:r>
      <w:r w:rsidR="004369C9" w:rsidRPr="000A2D03">
        <w:rPr>
          <w:rFonts w:ascii="Times New Roman" w:eastAsia="宋体" w:hAnsi="Times New Roman" w:cs="Times New Roman"/>
          <w:kern w:val="2"/>
          <w:sz w:val="24"/>
          <w:szCs w:val="24"/>
        </w:rPr>
        <w:t xml:space="preserve">out </w:t>
      </w:r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t xml:space="preserve">by </w:t>
      </w:r>
      <w:r w:rsidR="004369C9" w:rsidRPr="000A2D03">
        <w:rPr>
          <w:rFonts w:ascii="Times New Roman" w:eastAsia="宋体" w:hAnsi="Times New Roman" w:cs="Times New Roman"/>
          <w:kern w:val="2"/>
          <w:sz w:val="24"/>
          <w:szCs w:val="24"/>
        </w:rPr>
        <w:t xml:space="preserve">using </w:t>
      </w:r>
      <w:bookmarkStart w:id="0" w:name="_GoBack"/>
      <w:bookmarkEnd w:id="0"/>
      <w:proofErr w:type="spellStart"/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t>ClustalW</w:t>
      </w:r>
      <w:proofErr w:type="spellEnd"/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fldChar w:fldCharType="begin"/>
      </w:r>
      <w:r w:rsidR="00BD54F8">
        <w:rPr>
          <w:rFonts w:ascii="Times New Roman" w:eastAsia="宋体" w:hAnsi="Times New Roman" w:cs="Times New Roman"/>
          <w:kern w:val="2"/>
          <w:sz w:val="24"/>
          <w:szCs w:val="24"/>
        </w:rPr>
        <w:instrText xml:space="preserve"> ADDIN EN.CITE &lt;EndNote&gt;&lt;Cite&gt;&lt;Author&gt;Larkin&lt;/Author&gt;&lt;Year&gt;2007&lt;/Year&gt;&lt;RecNum&gt;155&lt;/RecNum&gt;&lt;DisplayText&gt;(&lt;style face="italic"&gt;4&lt;/style&gt;)&lt;/DisplayText&gt;&lt;record&gt;&lt;rec-number&gt;155&lt;/rec-number&gt;&lt;foreign-keys&gt;&lt;key app="EN" db-id="rs5w5d5rzdrvxgedvr2xepvnzr0a9aps5xt0" timestamp="1579421356" guid="c1e0e97b-f529-437a-bc19-28eb3b004625"&gt;155&lt;/key&gt;&lt;/foreign-keys&gt;&lt;ref-type name="Journal Article"&gt;17&lt;/ref-type&gt;&lt;contributors&gt;&lt;authors&gt;&lt;author&gt;Larkin, M.A.&lt;/author&gt;&lt;author&gt;Blackshields, G.&lt;/author&gt;&lt;author&gt;Brown, N.P.&lt;/author&gt;&lt;author&gt;Chenna, R.&lt;/author&gt;&lt;author&gt;McGettigan, P.A.&lt;/author&gt;&lt;author&gt;McWilliam, H.&lt;/author&gt;&lt;author&gt;Valentin, F.&lt;/author&gt;&lt;author&gt;Wallace, I.M.&lt;/author&gt;&lt;author&gt;Wilm, A.&lt;/author&gt;&lt;author&gt;Lopez, R.&lt;/author&gt;&lt;author&gt;Thompson, J.D.&lt;/author&gt;&lt;author&gt;Gibson, T.J.&lt;/author&gt;&lt;author&gt;Higgins, D.G.&lt;/author&gt;&lt;/authors&gt;&lt;/contributors&gt;&lt;titles&gt;&lt;title&gt;Clustal W and Clustal X version 2.0&lt;/title&gt;&lt;secondary-title&gt;Bioinformatics&lt;/secondary-title&gt;&lt;/titles&gt;&lt;periodical&gt;&lt;full-title&gt;Bioinformatics&lt;/full-title&gt;&lt;/periodical&gt;&lt;pages&gt;2947-2948&lt;/pages&gt;&lt;volume&gt;23&lt;/volume&gt;&lt;number&gt;21&lt;/number&gt;&lt;dates&gt;&lt;year&gt;2007&lt;/year&gt;&lt;/dates&gt;&lt;isbn&gt;1367-4803&lt;/isbn&gt;&lt;urls&gt;&lt;related-urls&gt;&lt;url&gt;https://doi.org/10.1093/bioinformatics/btm404&lt;/url&gt;&lt;/related-urls&gt;&lt;/urls&gt;&lt;electronic-resource-num&gt;10.1093/bioinformatics/btm404&lt;/electronic-resource-num&gt;&lt;access-date&gt;1/17/2020&lt;/access-date&gt;&lt;/record&gt;&lt;/Cite&gt;&lt;/EndNote&gt;</w:instrText>
      </w:r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fldChar w:fldCharType="separate"/>
      </w:r>
      <w:r w:rsidR="00BD54F8">
        <w:rPr>
          <w:rFonts w:ascii="Times New Roman" w:eastAsia="宋体" w:hAnsi="Times New Roman" w:cs="Times New Roman"/>
          <w:noProof/>
          <w:kern w:val="2"/>
          <w:sz w:val="24"/>
          <w:szCs w:val="24"/>
        </w:rPr>
        <w:t>(</w:t>
      </w:r>
      <w:r w:rsidR="00BD54F8" w:rsidRPr="00BD54F8">
        <w:rPr>
          <w:rFonts w:ascii="Times New Roman" w:eastAsia="宋体" w:hAnsi="Times New Roman" w:cs="Times New Roman"/>
          <w:i/>
          <w:noProof/>
          <w:kern w:val="2"/>
          <w:sz w:val="24"/>
          <w:szCs w:val="24"/>
        </w:rPr>
        <w:t>4</w:t>
      </w:r>
      <w:r w:rsidR="00BD54F8">
        <w:rPr>
          <w:rFonts w:ascii="Times New Roman" w:eastAsia="宋体" w:hAnsi="Times New Roman" w:cs="Times New Roman"/>
          <w:noProof/>
          <w:kern w:val="2"/>
          <w:sz w:val="24"/>
          <w:szCs w:val="24"/>
        </w:rPr>
        <w:t>)</w:t>
      </w:r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fldChar w:fldCharType="end"/>
      </w:r>
      <w:r w:rsidR="00587F6E" w:rsidRPr="000A2D03">
        <w:rPr>
          <w:rFonts w:ascii="Times New Roman" w:eastAsia="宋体" w:hAnsi="Times New Roman" w:cs="Times New Roman"/>
          <w:kern w:val="2"/>
          <w:sz w:val="24"/>
          <w:szCs w:val="24"/>
        </w:rPr>
        <w:t>. The aligned sequences were edited and viewed in CLC Genomics Workbench 20.</w:t>
      </w:r>
    </w:p>
    <w:p w:rsidR="00653E1D" w:rsidRPr="000A2D03" w:rsidRDefault="00653E1D" w:rsidP="00653E1D">
      <w:pPr>
        <w:widowControl w:val="0"/>
        <w:spacing w:after="0" w:line="480" w:lineRule="auto"/>
        <w:jc w:val="both"/>
        <w:rPr>
          <w:rFonts w:ascii="Times New Roman" w:eastAsia="等线" w:hAnsi="Times New Roman" w:cs="Times New Roman"/>
          <w:kern w:val="2"/>
          <w:sz w:val="24"/>
          <w:szCs w:val="24"/>
        </w:rPr>
      </w:pPr>
    </w:p>
    <w:p w:rsidR="00642434" w:rsidRPr="000A2D03" w:rsidRDefault="00642434" w:rsidP="00653E1D">
      <w:pPr>
        <w:spacing w:after="0" w:line="480" w:lineRule="auto"/>
        <w:rPr>
          <w:rFonts w:ascii="Times New Roman" w:hAnsi="Times New Roman" w:cs="Times New Roman"/>
          <w:b/>
          <w:sz w:val="24"/>
          <w:szCs w:val="24"/>
        </w:rPr>
      </w:pPr>
      <w:r w:rsidRPr="000A2D03">
        <w:rPr>
          <w:rFonts w:ascii="Times New Roman" w:hAnsi="Times New Roman" w:cs="Times New Roman"/>
          <w:b/>
          <w:sz w:val="24"/>
          <w:szCs w:val="24"/>
        </w:rPr>
        <w:t xml:space="preserve">Protein structure prediction and contacts between </w:t>
      </w:r>
      <w:r w:rsidR="004369C9" w:rsidRPr="000A2D03">
        <w:rPr>
          <w:rFonts w:ascii="Times New Roman" w:hAnsi="Times New Roman" w:cs="Times New Roman"/>
          <w:b/>
          <w:sz w:val="24"/>
          <w:szCs w:val="24"/>
        </w:rPr>
        <w:t xml:space="preserve">the </w:t>
      </w:r>
      <w:r w:rsidRPr="000A2D03">
        <w:rPr>
          <w:rFonts w:ascii="Times New Roman" w:hAnsi="Times New Roman" w:cs="Times New Roman"/>
          <w:b/>
          <w:sz w:val="24"/>
          <w:szCs w:val="24"/>
        </w:rPr>
        <w:t>human ACE2 and spike receptor-binding domains</w:t>
      </w:r>
    </w:p>
    <w:p w:rsidR="00B2580A" w:rsidRPr="00B2580A" w:rsidRDefault="00B2580A" w:rsidP="00B2580A">
      <w:pPr>
        <w:spacing w:after="0" w:line="48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A2D03">
        <w:rPr>
          <w:rFonts w:ascii="Times New Roman" w:hAnsi="Times New Roman" w:cs="Times New Roman"/>
          <w:sz w:val="24"/>
          <w:szCs w:val="24"/>
        </w:rPr>
        <w:t>Spike receptor-binding domain (RBD) of coronavirus 2019-nCoV and four bat</w:t>
      </w:r>
      <w:r w:rsidR="004369C9" w:rsidRPr="000A2D03">
        <w:rPr>
          <w:rFonts w:ascii="Times New Roman" w:hAnsi="Times New Roman" w:cs="Times New Roman"/>
          <w:sz w:val="24"/>
          <w:szCs w:val="24"/>
        </w:rPr>
        <w:t>-</w:t>
      </w:r>
      <w:r w:rsidRPr="000A2D03">
        <w:rPr>
          <w:rFonts w:ascii="Times New Roman" w:hAnsi="Times New Roman" w:cs="Times New Roman"/>
          <w:sz w:val="24"/>
          <w:szCs w:val="24"/>
        </w:rPr>
        <w:t xml:space="preserve">originated coronavirus were predicted by aligning their spike protein sequences to spike RBD of SARS coronavirus </w:t>
      </w:r>
      <w:r w:rsidRPr="000A2D03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PEVuZE5vdGU+PENpdGU+PEF1dGhvcj5MaTwvQXV0aG9yPjxZZWFyPjIwMDU8L1llYXI+PFJlY051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=
</w:fldData>
        </w:fldChar>
      </w:r>
      <w:r w:rsidR="00BD54F8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BD54F8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PEVuZE5vdGU+PENpdGU+PEF1dGhvcj5MaTwvQXV0aG9yPjxZZWFyPjIwMDU8L1llYXI+PFJlY051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=
</w:fldData>
        </w:fldChar>
      </w:r>
      <w:r w:rsidR="00BD54F8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BD54F8">
        <w:rPr>
          <w:rFonts w:ascii="Times New Roman" w:hAnsi="Times New Roman" w:cs="Times New Roman"/>
          <w:sz w:val="24"/>
          <w:szCs w:val="24"/>
        </w:rPr>
      </w:r>
      <w:r w:rsidR="00BD54F8">
        <w:rPr>
          <w:rFonts w:ascii="Times New Roman" w:hAnsi="Times New Roman" w:cs="Times New Roman"/>
          <w:sz w:val="24"/>
          <w:szCs w:val="24"/>
        </w:rPr>
        <w:fldChar w:fldCharType="end"/>
      </w:r>
      <w:r w:rsidRPr="000A2D03">
        <w:rPr>
          <w:rFonts w:ascii="Times New Roman" w:hAnsi="Times New Roman" w:cs="Times New Roman"/>
          <w:sz w:val="24"/>
          <w:szCs w:val="24"/>
        </w:rPr>
        <w:fldChar w:fldCharType="separate"/>
      </w:r>
      <w:r w:rsidR="00BD54F8">
        <w:rPr>
          <w:rFonts w:ascii="Times New Roman" w:hAnsi="Times New Roman" w:cs="Times New Roman"/>
          <w:noProof/>
          <w:sz w:val="24"/>
          <w:szCs w:val="24"/>
        </w:rPr>
        <w:t>(</w:t>
      </w:r>
      <w:r w:rsidR="00BD54F8" w:rsidRPr="00BD54F8">
        <w:rPr>
          <w:rFonts w:ascii="Times New Roman" w:hAnsi="Times New Roman" w:cs="Times New Roman"/>
          <w:i/>
          <w:noProof/>
          <w:sz w:val="24"/>
          <w:szCs w:val="24"/>
        </w:rPr>
        <w:t>5</w:t>
      </w:r>
      <w:r w:rsidR="00BD54F8">
        <w:rPr>
          <w:rFonts w:ascii="Times New Roman" w:hAnsi="Times New Roman" w:cs="Times New Roman"/>
          <w:noProof/>
          <w:sz w:val="24"/>
          <w:szCs w:val="24"/>
        </w:rPr>
        <w:t>)</w:t>
      </w:r>
      <w:r w:rsidRPr="000A2D03">
        <w:rPr>
          <w:rFonts w:ascii="Times New Roman" w:hAnsi="Times New Roman" w:cs="Times New Roman"/>
          <w:sz w:val="24"/>
          <w:szCs w:val="24"/>
        </w:rPr>
        <w:fldChar w:fldCharType="end"/>
      </w:r>
      <w:r w:rsidRPr="000A2D03">
        <w:rPr>
          <w:rFonts w:ascii="Times New Roman" w:hAnsi="Times New Roman" w:cs="Times New Roman"/>
          <w:sz w:val="24"/>
          <w:szCs w:val="24"/>
        </w:rPr>
        <w:t xml:space="preserve"> using </w:t>
      </w:r>
      <w:proofErr w:type="spellStart"/>
      <w:r w:rsidRPr="000A2D03">
        <w:rPr>
          <w:rFonts w:ascii="Times New Roman" w:hAnsi="Times New Roman" w:cs="Times New Roman"/>
          <w:sz w:val="24"/>
          <w:szCs w:val="24"/>
        </w:rPr>
        <w:t>Clustal</w:t>
      </w:r>
      <w:proofErr w:type="spellEnd"/>
      <w:r w:rsidRPr="000A2D03">
        <w:rPr>
          <w:rFonts w:ascii="Times New Roman" w:hAnsi="Times New Roman" w:cs="Times New Roman"/>
          <w:sz w:val="24"/>
          <w:szCs w:val="24"/>
        </w:rPr>
        <w:t xml:space="preserve"> Omega </w:t>
      </w:r>
      <w:r w:rsidRPr="000A2D03">
        <w:rPr>
          <w:rFonts w:ascii="Times New Roman" w:hAnsi="Times New Roman" w:cs="Times New Roman"/>
          <w:sz w:val="24"/>
          <w:szCs w:val="24"/>
        </w:rPr>
        <w:fldChar w:fldCharType="begin"/>
      </w:r>
      <w:r w:rsidR="00BD54F8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&lt;EndNote&gt;&lt;Cite&gt;&lt;Author&gt;Madeira&lt;/Author&gt;&lt;Year&gt;2019&lt;/Year&gt;&lt;RecNum&gt;432&lt;/RecNum&gt;&lt;DisplayText&gt;(&lt;style face="italic"&gt;6&lt;/style&gt;)&lt;/DisplayText&gt;&lt;record&gt;&lt;rec-number&gt;432&lt;/rec-number&gt;&lt;foreign-keys&gt;&lt;key app="EN" db-id="f5rw5t9wdazw2sev0z1vvr0xrffzwvf502f0" timestamp="1579231389" guid="202c000e-824a-4e6a-9057-f3954619f28c"&gt;432&lt;/key&gt;&lt;/foreign-keys&gt;&lt;ref-type name="Journal Article"&gt;17&lt;/ref-type&gt;&lt;contributors&gt;&lt;authors&gt;&lt;author&gt;Madeira, Fábio&lt;/author&gt;&lt;author&gt;Park, Young Mi&lt;/author&gt;&lt;author&gt;Lee, Joon&lt;/author&gt;&lt;author&gt;Buso, Nicola&lt;/author&gt;&lt;author&gt;Gur, Tamer&lt;/author&gt;&lt;author&gt;Madhusoodanan, Nandana&lt;/author&gt;&lt;author&gt;Basutkar, Prasad&lt;/author&gt;&lt;author&gt;Tivey, Adrian R. N.&lt;/author&gt;&lt;author&gt;Potter, Simon C.&lt;/author&gt;&lt;author&gt;Finn, Robert D.&lt;/author&gt;&lt;author&gt;Lopez, Rodrigo&lt;/author&gt;&lt;/authors&gt;&lt;/contributors&gt;&lt;auth-address&gt;European Molecular Biology Laboratory, European Bioinformatics Institute (EMBL-EBI), Wellcome Trust Genome Campus, Hinxton, Cambridge CB10 1SD, UK.&lt;/auth-address&gt;&lt;titles&gt;&lt;title&gt;The EMBL-EBI search and sequence analysis tools APIs in 2019&lt;/title&gt;&lt;secondary-title&gt;Nucleic acids research&lt;/secondary-title&gt;&lt;alt-title&gt;Nucleic Acids Res&lt;/alt-title&gt;&lt;/titles&gt;&lt;periodical&gt;&lt;full-title&gt;Nucleic Acids Research&lt;/full-title&gt;&lt;/periodical&gt;&lt;pages&gt;W636-W641&lt;/pages&gt;&lt;volume&gt;47&lt;/volume&gt;&lt;number&gt;W1&lt;/number&gt;&lt;dates&gt;&lt;year&gt;2019&lt;/year&gt;&lt;pub-dates&gt;&lt;date&gt;2019/07//&lt;/date&gt;&lt;/pub-dates&gt;&lt;/dates&gt;&lt;isbn&gt;0305-1048&lt;/isbn&gt;&lt;accession-num&gt;30976793&lt;/accession-num&gt;&lt;urls&gt;&lt;related-urls&gt;&lt;url&gt;http://europepmc.org/abstract/MED/30976793&lt;/url&gt;&lt;url&gt;https://doi.org/10.1093/nar/gkz268&lt;/url&gt;&lt;url&gt;http://europepmc.org/articles/PMC6602479&lt;/url&gt;&lt;url&gt;http://europepmc.org/articles/PMC6602479?pdf=render&lt;/url&gt;&lt;/related-urls&gt;&lt;/urls&gt;&lt;electronic-resource-num&gt;10.1093/nar/gkz268&lt;/electronic-resource-num&gt;&lt;remote-database-name&gt;PubMed&lt;/remote-database-name&gt;&lt;language&gt;eng&lt;/language&gt;&lt;/record&gt;&lt;/Cite&gt;&lt;/EndNote&gt;</w:instrText>
      </w:r>
      <w:r w:rsidRPr="000A2D03">
        <w:rPr>
          <w:rFonts w:ascii="Times New Roman" w:hAnsi="Times New Roman" w:cs="Times New Roman"/>
          <w:sz w:val="24"/>
          <w:szCs w:val="24"/>
        </w:rPr>
        <w:fldChar w:fldCharType="separate"/>
      </w:r>
      <w:r w:rsidR="00BD54F8">
        <w:rPr>
          <w:rFonts w:ascii="Times New Roman" w:hAnsi="Times New Roman" w:cs="Times New Roman"/>
          <w:noProof/>
          <w:sz w:val="24"/>
          <w:szCs w:val="24"/>
        </w:rPr>
        <w:t>(</w:t>
      </w:r>
      <w:r w:rsidR="00BD54F8" w:rsidRPr="00BD54F8">
        <w:rPr>
          <w:rFonts w:ascii="Times New Roman" w:hAnsi="Times New Roman" w:cs="Times New Roman"/>
          <w:i/>
          <w:noProof/>
          <w:sz w:val="24"/>
          <w:szCs w:val="24"/>
        </w:rPr>
        <w:t>6</w:t>
      </w:r>
      <w:r w:rsidR="00BD54F8">
        <w:rPr>
          <w:rFonts w:ascii="Times New Roman" w:hAnsi="Times New Roman" w:cs="Times New Roman"/>
          <w:noProof/>
          <w:sz w:val="24"/>
          <w:szCs w:val="24"/>
        </w:rPr>
        <w:t>)</w:t>
      </w:r>
      <w:r w:rsidRPr="000A2D03">
        <w:rPr>
          <w:rFonts w:ascii="Times New Roman" w:hAnsi="Times New Roman" w:cs="Times New Roman"/>
          <w:sz w:val="24"/>
          <w:szCs w:val="24"/>
        </w:rPr>
        <w:fldChar w:fldCharType="end"/>
      </w:r>
      <w:r w:rsidRPr="000A2D03">
        <w:rPr>
          <w:rFonts w:ascii="Times New Roman" w:hAnsi="Times New Roman" w:cs="Times New Roman"/>
          <w:sz w:val="24"/>
          <w:szCs w:val="24"/>
        </w:rPr>
        <w:t xml:space="preserve">. Homology modeling of spike proteins and </w:t>
      </w:r>
      <w:r w:rsidR="004369C9" w:rsidRPr="000A2D03">
        <w:rPr>
          <w:rFonts w:ascii="Times New Roman" w:hAnsi="Times New Roman" w:cs="Times New Roman"/>
          <w:sz w:val="24"/>
          <w:szCs w:val="24"/>
        </w:rPr>
        <w:t xml:space="preserve">the related </w:t>
      </w:r>
      <w:r w:rsidRPr="000A2D03">
        <w:rPr>
          <w:rFonts w:ascii="Times New Roman" w:hAnsi="Times New Roman" w:cs="Times New Roman"/>
          <w:sz w:val="24"/>
          <w:szCs w:val="24"/>
        </w:rPr>
        <w:t>RBDs of 2019-nCoV and four bat</w:t>
      </w:r>
      <w:r w:rsidR="004369C9" w:rsidRPr="000A2D03">
        <w:rPr>
          <w:rFonts w:ascii="Times New Roman" w:hAnsi="Times New Roman" w:cs="Times New Roman"/>
          <w:sz w:val="24"/>
          <w:szCs w:val="24"/>
        </w:rPr>
        <w:t>-</w:t>
      </w:r>
      <w:r w:rsidRPr="000A2D03">
        <w:rPr>
          <w:rFonts w:ascii="Times New Roman" w:hAnsi="Times New Roman" w:cs="Times New Roman"/>
          <w:sz w:val="24"/>
          <w:szCs w:val="24"/>
        </w:rPr>
        <w:t>originated coronavirus was performed using SARS-</w:t>
      </w:r>
      <w:proofErr w:type="spellStart"/>
      <w:r w:rsidRPr="000A2D03">
        <w:rPr>
          <w:rFonts w:ascii="Times New Roman" w:hAnsi="Times New Roman" w:cs="Times New Roman"/>
          <w:sz w:val="24"/>
          <w:szCs w:val="24"/>
        </w:rPr>
        <w:t>CoV</w:t>
      </w:r>
      <w:proofErr w:type="spellEnd"/>
      <w:r w:rsidRPr="000A2D03">
        <w:rPr>
          <w:rFonts w:ascii="Times New Roman" w:hAnsi="Times New Roman" w:cs="Times New Roman"/>
          <w:sz w:val="24"/>
          <w:szCs w:val="24"/>
        </w:rPr>
        <w:t xml:space="preserve"> spike glycoprotein as template (PDB ID: 5X58) </w:t>
      </w:r>
      <w:r w:rsidRPr="000A2D03">
        <w:rPr>
          <w:rFonts w:ascii="Times New Roman" w:hAnsi="Times New Roman" w:cs="Times New Roman"/>
          <w:sz w:val="24"/>
          <w:szCs w:val="24"/>
        </w:rPr>
        <w:fldChar w:fldCharType="begin"/>
      </w:r>
      <w:r w:rsidR="00BD54F8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&lt;EndNote&gt;&lt;Cite&gt;&lt;Author&gt;Yuan&lt;/Author&gt;&lt;Year&gt;2017&lt;/Year&gt;&lt;RecNum&gt;433&lt;/RecNum&gt;&lt;DisplayText&gt;(&lt;style face="italic"&gt;7&lt;/style&gt;)&lt;/DisplayText&gt;&lt;record&gt;&lt;rec-number&gt;433&lt;/rec-number&gt;&lt;foreign-keys&gt;&lt;key app="EN" db-id="f5rw5t9wdazw2sev0z1vvr0xrffzwvf502f0" timestamp="1579231533" guid="65b76c66-87ef-49c2-bd87-65811ff32f40"&gt;433&lt;/key&gt;&lt;/foreign-keys&gt;&lt;ref-type name="Journal Article"&gt;17&lt;/ref-type&gt;&lt;contributors&gt;&lt;authors&gt;&lt;author&gt;Yuan, Yuan&lt;/author&gt;&lt;author&gt;Cao, Duanfang&lt;/author&gt;&lt;author&gt;Zhang, Yanfang&lt;/author&gt;&lt;author&gt;Ma, Jun&lt;/author&gt;&lt;author&gt;Qi, Jianxun&lt;/author&gt;&lt;author&gt;Wang, Qihui&lt;/author&gt;&lt;author&gt;Lu, Guangwen&lt;/author&gt;&lt;author&gt;Wu, Ying&lt;/author&gt;&lt;author&gt;Yan, Jinghua&lt;/author&gt;&lt;author&gt;Shi, Yi&lt;/author&gt;&lt;author&gt;Zhang, Xinzheng&lt;/author&gt;&lt;author&gt;Gao, George F.&lt;/author&gt;&lt;/authors&gt;&lt;/contributors&gt;&lt;titles&gt;&lt;title&gt;Cryo-EM structures of MERS-CoV and SARS-CoV spike glycoproteins reveal the dynamic receptor binding domains&lt;/title&gt;&lt;secondary-title&gt;Nature Communications&lt;/secondary-title&gt;&lt;/titles&gt;&lt;periodical&gt;&lt;full-title&gt;Nature Communications&lt;/full-title&gt;&lt;/periodical&gt;&lt;pages&gt;15092&lt;/pages&gt;&lt;volume&gt;8&lt;/volume&gt;&lt;number&gt;1&lt;/number&gt;&lt;dates&gt;&lt;year&gt;2017&lt;/year&gt;&lt;pub-dates&gt;&lt;date&gt;2017/04/10&lt;/date&gt;&lt;/pub-dates&gt;&lt;/dates&gt;&lt;isbn&gt;2041-1723&lt;/isbn&gt;&lt;urls&gt;&lt;related-urls&gt;&lt;url&gt;https://doi.org/10.1038/ncomms15092&lt;/url&gt;&lt;/related-urls&gt;&lt;/urls&gt;&lt;electronic-resource-num&gt;10.1038/ncomms15092&lt;/electronic-resource-num&gt;&lt;/record&gt;&lt;/Cite&gt;&lt;/EndNote&gt;</w:instrText>
      </w:r>
      <w:r w:rsidRPr="000A2D03">
        <w:rPr>
          <w:rFonts w:ascii="Times New Roman" w:hAnsi="Times New Roman" w:cs="Times New Roman"/>
          <w:sz w:val="24"/>
          <w:szCs w:val="24"/>
        </w:rPr>
        <w:fldChar w:fldCharType="separate"/>
      </w:r>
      <w:r w:rsidR="00BD54F8">
        <w:rPr>
          <w:rFonts w:ascii="Times New Roman" w:hAnsi="Times New Roman" w:cs="Times New Roman"/>
          <w:noProof/>
          <w:sz w:val="24"/>
          <w:szCs w:val="24"/>
        </w:rPr>
        <w:t>(</w:t>
      </w:r>
      <w:r w:rsidR="00BD54F8" w:rsidRPr="00BD54F8">
        <w:rPr>
          <w:rFonts w:ascii="Times New Roman" w:hAnsi="Times New Roman" w:cs="Times New Roman"/>
          <w:i/>
          <w:noProof/>
          <w:sz w:val="24"/>
          <w:szCs w:val="24"/>
        </w:rPr>
        <w:t>7</w:t>
      </w:r>
      <w:r w:rsidR="00BD54F8">
        <w:rPr>
          <w:rFonts w:ascii="Times New Roman" w:hAnsi="Times New Roman" w:cs="Times New Roman"/>
          <w:noProof/>
          <w:sz w:val="24"/>
          <w:szCs w:val="24"/>
        </w:rPr>
        <w:t>)</w:t>
      </w:r>
      <w:r w:rsidRPr="000A2D03">
        <w:rPr>
          <w:rFonts w:ascii="Times New Roman" w:hAnsi="Times New Roman" w:cs="Times New Roman"/>
          <w:sz w:val="24"/>
          <w:szCs w:val="24"/>
        </w:rPr>
        <w:fldChar w:fldCharType="end"/>
      </w:r>
      <w:r w:rsidRPr="000A2D03">
        <w:rPr>
          <w:rFonts w:ascii="Times New Roman" w:hAnsi="Times New Roman" w:cs="Times New Roman"/>
          <w:sz w:val="24"/>
          <w:szCs w:val="24"/>
        </w:rPr>
        <w:t xml:space="preserve"> on the Swiss-Model workspace </w:t>
      </w:r>
      <w:r w:rsidRPr="000A2D03">
        <w:rPr>
          <w:rFonts w:ascii="Times New Roman" w:hAnsi="Times New Roman" w:cs="Times New Roman"/>
          <w:sz w:val="24"/>
          <w:szCs w:val="24"/>
        </w:rPr>
        <w:fldChar w:fldCharType="begin"/>
      </w:r>
      <w:r w:rsidR="00BD54F8">
        <w:rPr>
          <w:rFonts w:ascii="Times New Roman" w:hAnsi="Times New Roman" w:cs="Times New Roman"/>
          <w:sz w:val="24"/>
          <w:szCs w:val="24"/>
        </w:rPr>
        <w:instrText xml:space="preserve"> ADDIN EN.CITE &lt;EndNote&gt;&lt;Cite&gt;&lt;Author&gt;Waterhouse&lt;/Author&gt;&lt;Year&gt;2018&lt;/Year&gt;&lt;RecNum&gt;434&lt;/RecNum&gt;&lt;DisplayText&gt;(&lt;style face="italic"&gt;8&lt;/style&gt;)&lt;/DisplayText&gt;&lt;record&gt;&lt;rec-number&gt;434&lt;/rec-number&gt;&lt;foreign-keys&gt;&lt;key app="EN" db-id="f5rw5t9wdazw2sev0z1vvr0xrffzwvf502f0" timestamp="1579231689" guid="5ee97d6a-224d-4263-b2c2-69c061277cce"&gt;434&lt;/key&gt;&lt;/foreign-keys&gt;&lt;ref-type name="Journal Article"&gt;17&lt;/ref-type&gt;&lt;contributors&gt;&lt;authors&gt;&lt;author&gt;Waterhouse, Andrew&lt;/author&gt;&lt;author&gt;Bertoni, Martino&lt;/author&gt;&lt;author&gt;Bienert, Stefan&lt;/author&gt;&lt;author&gt;Studer, Gabriel&lt;/author&gt;&lt;author&gt;Tauriello, Gerardo&lt;/author&gt;&lt;author&gt;Gumienny, Rafal&lt;/author&gt;&lt;author&gt;Heer, Florian T&lt;/author&gt;&lt;author&gt;de Beer, Tjaart A P&lt;/author&gt;&lt;author&gt;Rempfer, Christine&lt;/author&gt;&lt;author&gt;Bordoli, Lorenza&lt;/author&gt;&lt;author&gt;Lepore, Rosalba&lt;/author&gt;&lt;author&gt;Schwede, Torsten&lt;/author&gt;&lt;/authors&gt;&lt;/contributors&gt;&lt;titles&gt;&lt;title&gt;SWISS-MODEL: homology modelling of protein structures and complexes&lt;/title&gt;&lt;secondary-title&gt;Nucleic Acids Research&lt;/secondary-title&gt;&lt;/titles&gt;&lt;periodical&gt;&lt;full-title&gt;Nucleic Acids Research&lt;/full-title&gt;&lt;/periodical&gt;&lt;pages&gt;W296-W303&lt;/pages&gt;&lt;volume&gt;46&lt;/volume&gt;&lt;number&gt;W1&lt;/number&gt;&lt;dates&gt;&lt;year&gt;2018&lt;/year&gt;&lt;/dates&gt;&lt;isbn&gt;0305-1048&lt;/isbn&gt;&lt;urls&gt;&lt;related-urls&gt;&lt;url&gt;https://doi.org/10.1093/nar/gky427&lt;/url&gt;&lt;/related-urls&gt;&lt;/urls&gt;&lt;electronic-resource-num&gt;10.1093/nar/gky427&lt;/electronic-resource-num&gt;&lt;access-date&gt;1/17/2020&lt;/access-date&gt;&lt;/record&gt;&lt;/Cite&gt;&lt;/EndNote&gt;</w:instrText>
      </w:r>
      <w:r w:rsidRPr="000A2D03">
        <w:rPr>
          <w:rFonts w:ascii="Times New Roman" w:hAnsi="Times New Roman" w:cs="Times New Roman"/>
          <w:sz w:val="24"/>
          <w:szCs w:val="24"/>
        </w:rPr>
        <w:fldChar w:fldCharType="separate"/>
      </w:r>
      <w:r w:rsidR="00BD54F8">
        <w:rPr>
          <w:rFonts w:ascii="Times New Roman" w:hAnsi="Times New Roman" w:cs="Times New Roman"/>
          <w:noProof/>
          <w:sz w:val="24"/>
          <w:szCs w:val="24"/>
        </w:rPr>
        <w:t>(</w:t>
      </w:r>
      <w:r w:rsidR="00BD54F8" w:rsidRPr="00BD54F8">
        <w:rPr>
          <w:rFonts w:ascii="Times New Roman" w:hAnsi="Times New Roman" w:cs="Times New Roman"/>
          <w:i/>
          <w:noProof/>
          <w:sz w:val="24"/>
          <w:szCs w:val="24"/>
        </w:rPr>
        <w:t>8</w:t>
      </w:r>
      <w:r w:rsidR="00BD54F8">
        <w:rPr>
          <w:rFonts w:ascii="Times New Roman" w:hAnsi="Times New Roman" w:cs="Times New Roman"/>
          <w:noProof/>
          <w:sz w:val="24"/>
          <w:szCs w:val="24"/>
        </w:rPr>
        <w:t>)</w:t>
      </w:r>
      <w:r w:rsidRPr="000A2D03">
        <w:rPr>
          <w:rFonts w:ascii="Times New Roman" w:hAnsi="Times New Roman" w:cs="Times New Roman"/>
          <w:sz w:val="24"/>
          <w:szCs w:val="24"/>
        </w:rPr>
        <w:fldChar w:fldCharType="end"/>
      </w:r>
      <w:r w:rsidRPr="000A2D03">
        <w:rPr>
          <w:rFonts w:ascii="Times New Roman" w:hAnsi="Times New Roman" w:cs="Times New Roman"/>
          <w:sz w:val="24"/>
          <w:szCs w:val="24"/>
        </w:rPr>
        <w:t xml:space="preserve">. The structure assessment </w:t>
      </w:r>
      <w:r w:rsidR="004369C9" w:rsidRPr="000A2D03">
        <w:rPr>
          <w:rFonts w:ascii="Times New Roman" w:hAnsi="Times New Roman" w:cs="Times New Roman"/>
          <w:sz w:val="24"/>
          <w:szCs w:val="24"/>
        </w:rPr>
        <w:t>results are presented</w:t>
      </w:r>
      <w:r w:rsidRPr="000A2D03">
        <w:rPr>
          <w:rFonts w:ascii="Times New Roman" w:hAnsi="Times New Roman" w:cs="Times New Roman"/>
          <w:sz w:val="24"/>
          <w:szCs w:val="24"/>
        </w:rPr>
        <w:t xml:space="preserve"> below. The models were visualized by </w:t>
      </w:r>
      <w:proofErr w:type="spellStart"/>
      <w:r w:rsidRPr="000A2D03">
        <w:rPr>
          <w:rFonts w:ascii="Times New Roman" w:hAnsi="Times New Roman" w:cs="Times New Roman"/>
          <w:sz w:val="24"/>
          <w:szCs w:val="24"/>
        </w:rPr>
        <w:t>PyMol</w:t>
      </w:r>
      <w:proofErr w:type="spellEnd"/>
      <w:r w:rsidRPr="000A2D03">
        <w:rPr>
          <w:rFonts w:ascii="Times New Roman" w:hAnsi="Times New Roman" w:cs="Times New Roman"/>
          <w:sz w:val="24"/>
          <w:szCs w:val="24"/>
        </w:rPr>
        <w:t xml:space="preserve">. The contacts between human ACE2 and spike RBD were predicted by aligning to structure of the RBD in complex </w:t>
      </w:r>
      <w:r w:rsidR="004369C9" w:rsidRPr="000A2D03">
        <w:rPr>
          <w:rFonts w:ascii="Times New Roman" w:hAnsi="Times New Roman" w:cs="Times New Roman"/>
          <w:sz w:val="24"/>
          <w:szCs w:val="24"/>
        </w:rPr>
        <w:t xml:space="preserve">with </w:t>
      </w:r>
      <w:r w:rsidRPr="000A2D03">
        <w:rPr>
          <w:rFonts w:ascii="Times New Roman" w:hAnsi="Times New Roman" w:cs="Times New Roman"/>
          <w:sz w:val="24"/>
          <w:szCs w:val="24"/>
        </w:rPr>
        <w:t xml:space="preserve">the human receptor ACE2 (PDB ID: 2AJF) </w:t>
      </w:r>
      <w:r w:rsidRPr="000A2D03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PEVuZE5vdGU+PENpdGU+PEF1dGhvcj5MaTwvQXV0aG9yPjxZZWFyPjIwMDU8L1llYXI+PFJlY051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=
</w:fldData>
        </w:fldChar>
      </w:r>
      <w:r w:rsidR="00BD54F8">
        <w:rPr>
          <w:rFonts w:ascii="Times New Roman" w:hAnsi="Times New Roman" w:cs="Times New Roman"/>
          <w:sz w:val="24"/>
          <w:szCs w:val="24"/>
        </w:rPr>
        <w:instrText xml:space="preserve"> ADDIN EN.CITE </w:instrText>
      </w:r>
      <w:r w:rsidR="00BD54F8">
        <w:rPr>
          <w:rFonts w:ascii="Times New Roman" w:hAnsi="Times New Roman" w:cs="Times New Roman"/>
          <w:sz w:val="24"/>
          <w:szCs w:val="24"/>
        </w:rPr>
        <w:fldChar w:fldCharType="begin">
          <w:fldData xml:space="preserve">PEVuZE5vdGU+PENpdGU+PEF1dGhvcj5MaTwvQXV0aG9yPjxZZWFyPjIwMDU8L1llYXI+PFJlY051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=
</w:fldData>
        </w:fldChar>
      </w:r>
      <w:r w:rsidR="00BD54F8">
        <w:rPr>
          <w:rFonts w:ascii="Times New Roman" w:hAnsi="Times New Roman" w:cs="Times New Roman"/>
          <w:sz w:val="24"/>
          <w:szCs w:val="24"/>
        </w:rPr>
        <w:instrText xml:space="preserve"> ADDIN EN.CITE.DATA </w:instrText>
      </w:r>
      <w:r w:rsidR="00BD54F8">
        <w:rPr>
          <w:rFonts w:ascii="Times New Roman" w:hAnsi="Times New Roman" w:cs="Times New Roman"/>
          <w:sz w:val="24"/>
          <w:szCs w:val="24"/>
        </w:rPr>
      </w:r>
      <w:r w:rsidR="00BD54F8">
        <w:rPr>
          <w:rFonts w:ascii="Times New Roman" w:hAnsi="Times New Roman" w:cs="Times New Roman"/>
          <w:sz w:val="24"/>
          <w:szCs w:val="24"/>
        </w:rPr>
        <w:fldChar w:fldCharType="end"/>
      </w:r>
      <w:r w:rsidRPr="000A2D03">
        <w:rPr>
          <w:rFonts w:ascii="Times New Roman" w:hAnsi="Times New Roman" w:cs="Times New Roman"/>
          <w:sz w:val="24"/>
          <w:szCs w:val="24"/>
        </w:rPr>
        <w:fldChar w:fldCharType="separate"/>
      </w:r>
      <w:r w:rsidR="00BD54F8">
        <w:rPr>
          <w:rFonts w:ascii="Times New Roman" w:hAnsi="Times New Roman" w:cs="Times New Roman"/>
          <w:noProof/>
          <w:sz w:val="24"/>
          <w:szCs w:val="24"/>
        </w:rPr>
        <w:t>(</w:t>
      </w:r>
      <w:r w:rsidR="00BD54F8" w:rsidRPr="00BD54F8">
        <w:rPr>
          <w:rFonts w:ascii="Times New Roman" w:hAnsi="Times New Roman" w:cs="Times New Roman"/>
          <w:i/>
          <w:noProof/>
          <w:sz w:val="24"/>
          <w:szCs w:val="24"/>
        </w:rPr>
        <w:t>5</w:t>
      </w:r>
      <w:r w:rsidR="00BD54F8">
        <w:rPr>
          <w:rFonts w:ascii="Times New Roman" w:hAnsi="Times New Roman" w:cs="Times New Roman"/>
          <w:noProof/>
          <w:sz w:val="24"/>
          <w:szCs w:val="24"/>
        </w:rPr>
        <w:t>)</w:t>
      </w:r>
      <w:r w:rsidRPr="000A2D03">
        <w:rPr>
          <w:rFonts w:ascii="Times New Roman" w:hAnsi="Times New Roman" w:cs="Times New Roman"/>
          <w:sz w:val="24"/>
          <w:szCs w:val="24"/>
        </w:rPr>
        <w:fldChar w:fldCharType="end"/>
      </w:r>
      <w:r w:rsidRPr="000A2D03">
        <w:rPr>
          <w:rFonts w:ascii="Times New Roman" w:hAnsi="Times New Roman" w:cs="Times New Roman"/>
          <w:sz w:val="24"/>
          <w:szCs w:val="24"/>
        </w:rPr>
        <w:t>.</w:t>
      </w:r>
    </w:p>
    <w:p w:rsidR="00642434" w:rsidRPr="00B2580A" w:rsidRDefault="00642434" w:rsidP="00642434">
      <w:pPr>
        <w:jc w:val="both"/>
        <w:rPr>
          <w:rFonts w:ascii="Times New Roman" w:hAnsi="Times New Roman" w:cs="Times New Roman"/>
          <w:b/>
          <w:sz w:val="24"/>
          <w:szCs w:val="24"/>
        </w:rPr>
      </w:pPr>
      <w:r w:rsidRPr="00272254">
        <w:rPr>
          <w:rFonts w:ascii="Times New Roman" w:hAnsi="Times New Roman" w:cs="Times New Roman"/>
          <w:b/>
          <w:sz w:val="24"/>
          <w:szCs w:val="24"/>
        </w:rPr>
        <w:lastRenderedPageBreak/>
        <w:t xml:space="preserve">Supplementary Table S1. </w:t>
      </w:r>
      <w:r w:rsidR="00623AF9" w:rsidRPr="00272254">
        <w:rPr>
          <w:rFonts w:ascii="Times New Roman" w:hAnsi="Times New Roman" w:cs="Times New Roman"/>
          <w:b/>
          <w:sz w:val="24"/>
          <w:szCs w:val="24"/>
        </w:rPr>
        <w:t xml:space="preserve">Assessment of the quality of modeled structures of spike protein and its receptor binding domain (RBD) of different coronavirus using protein structures </w:t>
      </w:r>
      <w:r w:rsidR="004369C9" w:rsidRPr="00272254">
        <w:rPr>
          <w:rFonts w:ascii="Times New Roman" w:hAnsi="Times New Roman" w:cs="Times New Roman"/>
          <w:b/>
          <w:sz w:val="24"/>
          <w:szCs w:val="24"/>
        </w:rPr>
        <w:t xml:space="preserve">of the human </w:t>
      </w:r>
      <w:r w:rsidR="00623AF9" w:rsidRPr="00272254">
        <w:rPr>
          <w:rFonts w:ascii="Times New Roman" w:hAnsi="Times New Roman" w:cs="Times New Roman"/>
          <w:b/>
          <w:sz w:val="24"/>
          <w:szCs w:val="24"/>
        </w:rPr>
        <w:t>SARS virus as templates.</w:t>
      </w:r>
    </w:p>
    <w:p w:rsidR="00B2580A" w:rsidRPr="00B2580A" w:rsidRDefault="00B2580A" w:rsidP="0064243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tbl>
      <w:tblPr>
        <w:tblStyle w:val="TableGrid"/>
        <w:tblW w:w="10308" w:type="dxa"/>
        <w:jc w:val="center"/>
        <w:tblBorders>
          <w:left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2268"/>
        <w:gridCol w:w="1443"/>
        <w:gridCol w:w="1176"/>
        <w:gridCol w:w="1335"/>
        <w:gridCol w:w="1667"/>
        <w:gridCol w:w="1123"/>
        <w:gridCol w:w="1296"/>
      </w:tblGrid>
      <w:tr w:rsidR="00B2580A" w:rsidRPr="00B2580A" w:rsidTr="00B2580A">
        <w:trPr>
          <w:trHeight w:val="246"/>
          <w:jc w:val="center"/>
        </w:trPr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b/>
                <w:sz w:val="24"/>
                <w:szCs w:val="24"/>
              </w:rPr>
              <w:t>S protein</w:t>
            </w:r>
          </w:p>
        </w:tc>
        <w:tc>
          <w:tcPr>
            <w:tcW w:w="144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2580A">
              <w:rPr>
                <w:rFonts w:ascii="Times New Roman" w:hAnsi="Times New Roman" w:cs="Times New Roman"/>
                <w:b/>
                <w:sz w:val="24"/>
                <w:szCs w:val="24"/>
              </w:rPr>
              <w:t>GenBank</w:t>
            </w:r>
            <w:proofErr w:type="spellEnd"/>
          </w:p>
        </w:tc>
        <w:tc>
          <w:tcPr>
            <w:tcW w:w="11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b/>
                <w:sz w:val="24"/>
                <w:szCs w:val="24"/>
              </w:rPr>
              <w:t>residues</w:t>
            </w:r>
          </w:p>
        </w:tc>
        <w:tc>
          <w:tcPr>
            <w:tcW w:w="1335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proofErr w:type="spellStart"/>
            <w:r w:rsidRPr="00B2580A">
              <w:rPr>
                <w:rFonts w:ascii="Times New Roman" w:hAnsi="Times New Roman" w:cs="Times New Roman"/>
                <w:b/>
                <w:sz w:val="24"/>
                <w:szCs w:val="24"/>
              </w:rPr>
              <w:t>MolProbity</w:t>
            </w:r>
            <w:proofErr w:type="spellEnd"/>
            <w:r w:rsidRPr="00B2580A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Score</w:t>
            </w:r>
            <w:r w:rsidRPr="00B2580A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66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b/>
                <w:sz w:val="24"/>
                <w:szCs w:val="24"/>
              </w:rPr>
              <w:t>Ramachandran Favoured</w:t>
            </w:r>
            <w:r w:rsidRPr="00B2580A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1</w:t>
            </w:r>
          </w:p>
        </w:tc>
        <w:tc>
          <w:tcPr>
            <w:tcW w:w="1123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b/>
                <w:sz w:val="24"/>
                <w:szCs w:val="24"/>
              </w:rPr>
              <w:t>GMQE</w:t>
            </w:r>
            <w:r w:rsidRPr="00B2580A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2</w:t>
            </w:r>
          </w:p>
        </w:tc>
        <w:tc>
          <w:tcPr>
            <w:tcW w:w="129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b/>
                <w:sz w:val="24"/>
                <w:szCs w:val="24"/>
              </w:rPr>
              <w:t>QMEAN</w:t>
            </w:r>
            <w:r w:rsidRPr="00B2580A">
              <w:rPr>
                <w:rFonts w:ascii="Times New Roman" w:hAnsi="Times New Roman" w:cs="Times New Roman"/>
                <w:b/>
                <w:sz w:val="24"/>
                <w:szCs w:val="24"/>
                <w:vertAlign w:val="superscript"/>
              </w:rPr>
              <w:t>2</w:t>
            </w:r>
          </w:p>
        </w:tc>
      </w:tr>
      <w:tr w:rsidR="00B2580A" w:rsidRPr="00B2580A" w:rsidTr="00B2580A">
        <w:trPr>
          <w:trHeight w:val="246"/>
          <w:jc w:val="center"/>
        </w:trPr>
        <w:tc>
          <w:tcPr>
            <w:tcW w:w="2268" w:type="dxa"/>
            <w:tcBorders>
              <w:top w:val="single" w:sz="4" w:space="0" w:color="auto"/>
              <w:bottom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2019-nCoV</w:t>
            </w:r>
          </w:p>
        </w:tc>
        <w:tc>
          <w:tcPr>
            <w:tcW w:w="1443" w:type="dxa"/>
            <w:tcBorders>
              <w:top w:val="single" w:sz="4" w:space="0" w:color="auto"/>
              <w:bottom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MN908947</w:t>
            </w:r>
          </w:p>
        </w:tc>
        <w:tc>
          <w:tcPr>
            <w:tcW w:w="1176" w:type="dxa"/>
            <w:tcBorders>
              <w:top w:val="single" w:sz="4" w:space="0" w:color="auto"/>
              <w:bottom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1273</w:t>
            </w:r>
          </w:p>
        </w:tc>
        <w:tc>
          <w:tcPr>
            <w:tcW w:w="1335" w:type="dxa"/>
            <w:tcBorders>
              <w:top w:val="single" w:sz="4" w:space="0" w:color="auto"/>
              <w:bottom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1.64</w:t>
            </w:r>
          </w:p>
        </w:tc>
        <w:tc>
          <w:tcPr>
            <w:tcW w:w="1667" w:type="dxa"/>
            <w:tcBorders>
              <w:top w:val="single" w:sz="4" w:space="0" w:color="auto"/>
              <w:bottom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89.4%</w:t>
            </w:r>
          </w:p>
        </w:tc>
        <w:tc>
          <w:tcPr>
            <w:tcW w:w="1123" w:type="dxa"/>
            <w:tcBorders>
              <w:top w:val="single" w:sz="4" w:space="0" w:color="auto"/>
              <w:bottom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0.73</w:t>
            </w:r>
          </w:p>
        </w:tc>
        <w:tc>
          <w:tcPr>
            <w:tcW w:w="1296" w:type="dxa"/>
            <w:tcBorders>
              <w:top w:val="single" w:sz="4" w:space="0" w:color="auto"/>
              <w:bottom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-4.46</w:t>
            </w:r>
          </w:p>
        </w:tc>
      </w:tr>
      <w:tr w:rsidR="00B2580A" w:rsidRPr="00B2580A" w:rsidTr="00B2580A">
        <w:trPr>
          <w:trHeight w:val="246"/>
          <w:jc w:val="center"/>
        </w:trPr>
        <w:tc>
          <w:tcPr>
            <w:tcW w:w="2268" w:type="dxa"/>
            <w:tcBorders>
              <w:top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BatSARS-likeCoV-WIV1</w:t>
            </w:r>
          </w:p>
        </w:tc>
        <w:tc>
          <w:tcPr>
            <w:tcW w:w="1443" w:type="dxa"/>
            <w:tcBorders>
              <w:top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KC881007</w:t>
            </w:r>
          </w:p>
        </w:tc>
        <w:tc>
          <w:tcPr>
            <w:tcW w:w="1176" w:type="dxa"/>
            <w:tcBorders>
              <w:top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1256</w:t>
            </w:r>
          </w:p>
        </w:tc>
        <w:tc>
          <w:tcPr>
            <w:tcW w:w="1335" w:type="dxa"/>
            <w:tcBorders>
              <w:top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1.36</w:t>
            </w:r>
          </w:p>
        </w:tc>
        <w:tc>
          <w:tcPr>
            <w:tcW w:w="1667" w:type="dxa"/>
            <w:tcBorders>
              <w:top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90.02%</w:t>
            </w:r>
          </w:p>
        </w:tc>
        <w:tc>
          <w:tcPr>
            <w:tcW w:w="1123" w:type="dxa"/>
            <w:tcBorders>
              <w:top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0.74</w:t>
            </w:r>
          </w:p>
        </w:tc>
        <w:tc>
          <w:tcPr>
            <w:tcW w:w="1296" w:type="dxa"/>
            <w:tcBorders>
              <w:top w:val="nil"/>
            </w:tcBorders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-3.45</w:t>
            </w:r>
          </w:p>
        </w:tc>
      </w:tr>
      <w:tr w:rsidR="00B2580A" w:rsidRPr="00B2580A" w:rsidTr="00B2580A">
        <w:trPr>
          <w:trHeight w:val="257"/>
          <w:jc w:val="center"/>
        </w:trPr>
        <w:tc>
          <w:tcPr>
            <w:tcW w:w="2268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BatSARS-likeCoV</w:t>
            </w:r>
            <w:proofErr w:type="spellEnd"/>
          </w:p>
        </w:tc>
        <w:tc>
          <w:tcPr>
            <w:tcW w:w="1443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MG772934</w:t>
            </w:r>
          </w:p>
        </w:tc>
        <w:tc>
          <w:tcPr>
            <w:tcW w:w="1176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1245</w:t>
            </w:r>
          </w:p>
        </w:tc>
        <w:tc>
          <w:tcPr>
            <w:tcW w:w="1335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1.64</w:t>
            </w:r>
          </w:p>
        </w:tc>
        <w:tc>
          <w:tcPr>
            <w:tcW w:w="1667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88.96%</w:t>
            </w:r>
          </w:p>
        </w:tc>
        <w:tc>
          <w:tcPr>
            <w:tcW w:w="1123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0.73</w:t>
            </w:r>
          </w:p>
        </w:tc>
        <w:tc>
          <w:tcPr>
            <w:tcW w:w="1296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-3.91</w:t>
            </w:r>
          </w:p>
        </w:tc>
      </w:tr>
      <w:tr w:rsidR="00B2580A" w:rsidRPr="00B2580A" w:rsidTr="00B2580A">
        <w:trPr>
          <w:trHeight w:val="246"/>
          <w:jc w:val="center"/>
        </w:trPr>
        <w:tc>
          <w:tcPr>
            <w:tcW w:w="2268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BatSARSr-CoV</w:t>
            </w:r>
            <w:proofErr w:type="spellEnd"/>
          </w:p>
        </w:tc>
        <w:tc>
          <w:tcPr>
            <w:tcW w:w="1443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DQ022305</w:t>
            </w:r>
          </w:p>
        </w:tc>
        <w:tc>
          <w:tcPr>
            <w:tcW w:w="1176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1242</w:t>
            </w:r>
          </w:p>
        </w:tc>
        <w:tc>
          <w:tcPr>
            <w:tcW w:w="1335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1.34</w:t>
            </w:r>
          </w:p>
        </w:tc>
        <w:tc>
          <w:tcPr>
            <w:tcW w:w="1667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89.49%</w:t>
            </w:r>
          </w:p>
        </w:tc>
        <w:tc>
          <w:tcPr>
            <w:tcW w:w="1123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0.73</w:t>
            </w:r>
          </w:p>
        </w:tc>
        <w:tc>
          <w:tcPr>
            <w:tcW w:w="1296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hAnsi="Times New Roman" w:cs="Times New Roman"/>
                <w:sz w:val="24"/>
                <w:szCs w:val="24"/>
              </w:rPr>
              <w:t>-3.96</w:t>
            </w:r>
          </w:p>
        </w:tc>
      </w:tr>
      <w:tr w:rsidR="00B2580A" w:rsidRPr="00B2580A" w:rsidTr="00B2580A">
        <w:trPr>
          <w:trHeight w:val="246"/>
          <w:jc w:val="center"/>
        </w:trPr>
        <w:tc>
          <w:tcPr>
            <w:tcW w:w="2268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BatCoV</w:t>
            </w:r>
            <w:proofErr w:type="spellEnd"/>
          </w:p>
        </w:tc>
        <w:tc>
          <w:tcPr>
            <w:tcW w:w="1443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JX993987</w:t>
            </w:r>
          </w:p>
        </w:tc>
        <w:tc>
          <w:tcPr>
            <w:tcW w:w="1176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1240</w:t>
            </w:r>
          </w:p>
        </w:tc>
        <w:tc>
          <w:tcPr>
            <w:tcW w:w="1335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1.4</w:t>
            </w:r>
          </w:p>
        </w:tc>
        <w:tc>
          <w:tcPr>
            <w:tcW w:w="1667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90.02%</w:t>
            </w:r>
          </w:p>
        </w:tc>
        <w:tc>
          <w:tcPr>
            <w:tcW w:w="1123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0.73</w:t>
            </w:r>
          </w:p>
        </w:tc>
        <w:tc>
          <w:tcPr>
            <w:tcW w:w="1296" w:type="dxa"/>
            <w:vAlign w:val="center"/>
          </w:tcPr>
          <w:p w:rsidR="00B2580A" w:rsidRPr="00B2580A" w:rsidRDefault="00B2580A" w:rsidP="00B2580A">
            <w:pPr>
              <w:jc w:val="center"/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</w:pPr>
            <w:r w:rsidRPr="00B2580A">
              <w:rPr>
                <w:rFonts w:ascii="Times New Roman" w:eastAsia="Times New Roman" w:hAnsi="Times New Roman" w:cs="Times New Roman"/>
                <w:color w:val="222222"/>
                <w:sz w:val="24"/>
                <w:szCs w:val="24"/>
              </w:rPr>
              <w:t>-3.90</w:t>
            </w:r>
          </w:p>
        </w:tc>
      </w:tr>
    </w:tbl>
    <w:p w:rsidR="00623AF9" w:rsidRPr="00B2580A" w:rsidRDefault="00623AF9" w:rsidP="00642434">
      <w:pPr>
        <w:jc w:val="both"/>
        <w:rPr>
          <w:rFonts w:ascii="Times New Roman" w:hAnsi="Times New Roman" w:cs="Times New Roman"/>
          <w:b/>
          <w:sz w:val="24"/>
          <w:szCs w:val="24"/>
        </w:rPr>
      </w:pPr>
    </w:p>
    <w:p w:rsidR="002C7B16" w:rsidRPr="00272254" w:rsidRDefault="002C7B16" w:rsidP="002C7B16">
      <w:pPr>
        <w:jc w:val="both"/>
        <w:rPr>
          <w:rFonts w:ascii="Times New Roman" w:hAnsi="Times New Roman" w:cs="Times New Roman"/>
          <w:sz w:val="24"/>
          <w:szCs w:val="24"/>
        </w:rPr>
      </w:pPr>
      <w:r w:rsidRPr="00272254">
        <w:rPr>
          <w:rFonts w:ascii="Times New Roman" w:hAnsi="Times New Roman" w:cs="Times New Roman"/>
          <w:sz w:val="24"/>
          <w:szCs w:val="24"/>
        </w:rPr>
        <w:t xml:space="preserve">1, Structure assessment. </w:t>
      </w:r>
      <w:proofErr w:type="spellStart"/>
      <w:r w:rsidRPr="00272254">
        <w:rPr>
          <w:rFonts w:ascii="Times New Roman" w:hAnsi="Times New Roman" w:cs="Times New Roman"/>
          <w:sz w:val="24"/>
          <w:szCs w:val="24"/>
        </w:rPr>
        <w:t>MolProbity</w:t>
      </w:r>
      <w:proofErr w:type="spellEnd"/>
      <w:r w:rsidRPr="00272254">
        <w:rPr>
          <w:rFonts w:ascii="Times New Roman" w:hAnsi="Times New Roman" w:cs="Times New Roman"/>
          <w:sz w:val="24"/>
          <w:szCs w:val="24"/>
        </w:rPr>
        <w:t xml:space="preserve"> is all-atom contact analysis based only on properties of the predicted model. Lower numbers indicate better models. Ramachandran </w:t>
      </w:r>
      <w:proofErr w:type="spellStart"/>
      <w:r w:rsidRPr="00272254">
        <w:rPr>
          <w:rFonts w:ascii="Times New Roman" w:hAnsi="Times New Roman" w:cs="Times New Roman"/>
          <w:sz w:val="24"/>
          <w:szCs w:val="24"/>
        </w:rPr>
        <w:t>favoured</w:t>
      </w:r>
      <w:proofErr w:type="spellEnd"/>
      <w:r w:rsidRPr="00272254">
        <w:rPr>
          <w:rFonts w:ascii="Times New Roman" w:hAnsi="Times New Roman" w:cs="Times New Roman"/>
          <w:sz w:val="24"/>
          <w:szCs w:val="24"/>
        </w:rPr>
        <w:t xml:space="preserve"> indicates energetically </w:t>
      </w:r>
      <w:proofErr w:type="spellStart"/>
      <w:r w:rsidRPr="00272254">
        <w:rPr>
          <w:rFonts w:ascii="Times New Roman" w:hAnsi="Times New Roman" w:cs="Times New Roman"/>
          <w:sz w:val="24"/>
          <w:szCs w:val="24"/>
        </w:rPr>
        <w:t>favoured</w:t>
      </w:r>
      <w:proofErr w:type="spellEnd"/>
      <w:r w:rsidRPr="00272254">
        <w:rPr>
          <w:rFonts w:ascii="Times New Roman" w:hAnsi="Times New Roman" w:cs="Times New Roman"/>
          <w:sz w:val="24"/>
          <w:szCs w:val="24"/>
        </w:rPr>
        <w:t xml:space="preserve"> regions for backbone dihedral angles against amino acid residues in protein structure. </w:t>
      </w:r>
      <w:r w:rsidR="004369C9" w:rsidRPr="00272254">
        <w:rPr>
          <w:rFonts w:ascii="Times New Roman" w:hAnsi="Times New Roman" w:cs="Times New Roman"/>
          <w:sz w:val="24"/>
          <w:szCs w:val="24"/>
        </w:rPr>
        <w:t xml:space="preserve">Larger </w:t>
      </w:r>
      <w:r w:rsidRPr="00272254">
        <w:rPr>
          <w:rFonts w:ascii="Times New Roman" w:hAnsi="Times New Roman" w:cs="Times New Roman"/>
          <w:sz w:val="24"/>
          <w:szCs w:val="24"/>
        </w:rPr>
        <w:t>numbers indicate better models.</w:t>
      </w:r>
    </w:p>
    <w:p w:rsidR="002C7B16" w:rsidRPr="0099472B" w:rsidRDefault="002C7B16" w:rsidP="002C7B16">
      <w:pPr>
        <w:jc w:val="both"/>
        <w:rPr>
          <w:rFonts w:ascii="Times New Roman" w:hAnsi="Times New Roman" w:cs="Times New Roman"/>
          <w:sz w:val="24"/>
          <w:szCs w:val="24"/>
        </w:rPr>
      </w:pPr>
      <w:r w:rsidRPr="00272254">
        <w:rPr>
          <w:rFonts w:ascii="Times New Roman" w:hAnsi="Times New Roman" w:cs="Times New Roman"/>
          <w:sz w:val="24"/>
          <w:szCs w:val="24"/>
        </w:rPr>
        <w:t xml:space="preserve">2, Model evaluation. GMQE (Global Model Quality Estimation) is a quality estimation which combines properties </w:t>
      </w:r>
      <w:r w:rsidR="004369C9" w:rsidRPr="00272254">
        <w:rPr>
          <w:rFonts w:ascii="Times New Roman" w:hAnsi="Times New Roman" w:cs="Times New Roman"/>
          <w:sz w:val="24"/>
          <w:szCs w:val="24"/>
        </w:rPr>
        <w:t xml:space="preserve">of </w:t>
      </w:r>
      <w:r w:rsidRPr="00272254">
        <w:rPr>
          <w:rFonts w:ascii="Times New Roman" w:hAnsi="Times New Roman" w:cs="Times New Roman"/>
          <w:sz w:val="24"/>
          <w:szCs w:val="24"/>
        </w:rPr>
        <w:t xml:space="preserve">the target–template alignment and the template search method. The resulting GMQE score is expressed as a number between 0 and 1, </w:t>
      </w:r>
      <w:r w:rsidR="004369C9" w:rsidRPr="00272254">
        <w:rPr>
          <w:rFonts w:ascii="Times New Roman" w:hAnsi="Times New Roman" w:cs="Times New Roman"/>
          <w:sz w:val="24"/>
          <w:szCs w:val="24"/>
        </w:rPr>
        <w:t xml:space="preserve">larger </w:t>
      </w:r>
      <w:r w:rsidRPr="00272254">
        <w:rPr>
          <w:rFonts w:ascii="Times New Roman" w:hAnsi="Times New Roman" w:cs="Times New Roman"/>
          <w:sz w:val="24"/>
          <w:szCs w:val="24"/>
        </w:rPr>
        <w:t xml:space="preserve">numbers indicate higher reliability. The QMEAN Z-score provides an estimate of the "degree of </w:t>
      </w:r>
      <w:proofErr w:type="spellStart"/>
      <w:r w:rsidRPr="00272254">
        <w:rPr>
          <w:rFonts w:ascii="Times New Roman" w:hAnsi="Times New Roman" w:cs="Times New Roman"/>
          <w:sz w:val="24"/>
          <w:szCs w:val="24"/>
        </w:rPr>
        <w:t>nativeness</w:t>
      </w:r>
      <w:proofErr w:type="spellEnd"/>
      <w:r w:rsidRPr="00272254">
        <w:rPr>
          <w:rFonts w:ascii="Times New Roman" w:hAnsi="Times New Roman" w:cs="Times New Roman"/>
          <w:sz w:val="24"/>
          <w:szCs w:val="24"/>
        </w:rPr>
        <w:t>" of the structural features observed in the model on a global scale. QMEAN Z-scores around zero indicate good agreement between the model structure and experimental structures of similar size.</w:t>
      </w:r>
      <w:r w:rsidRPr="0099472B">
        <w:rPr>
          <w:rFonts w:ascii="Times New Roman" w:hAnsi="Times New Roman" w:cs="Times New Roman"/>
          <w:sz w:val="24"/>
          <w:szCs w:val="24"/>
        </w:rPr>
        <w:t xml:space="preserve"> </w:t>
      </w:r>
    </w:p>
    <w:p w:rsidR="002C7B16" w:rsidRPr="0099472B" w:rsidRDefault="002C7B16" w:rsidP="002C7B16">
      <w:pPr>
        <w:rPr>
          <w:rFonts w:ascii="Times New Roman" w:hAnsi="Times New Roman" w:cs="Times New Roman"/>
          <w:sz w:val="24"/>
          <w:szCs w:val="24"/>
        </w:rPr>
      </w:pPr>
    </w:p>
    <w:p w:rsidR="007E6D45" w:rsidRDefault="007E6D45">
      <w:pPr>
        <w:rPr>
          <w:rFonts w:ascii="Times New Roman" w:hAnsi="Times New Roman" w:cs="Times New Roman"/>
          <w:sz w:val="24"/>
          <w:szCs w:val="24"/>
        </w:rPr>
        <w:sectPr w:rsidR="007E6D45" w:rsidSect="00642434">
          <w:footerReference w:type="default" r:id="rId7"/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:rsidR="002C7B16" w:rsidRPr="007E6D45" w:rsidRDefault="0099472B" w:rsidP="002C7B16">
      <w:pPr>
        <w:rPr>
          <w:rFonts w:ascii="Times New Roman" w:hAnsi="Times New Roman" w:cs="Times New Roman"/>
          <w:b/>
          <w:sz w:val="24"/>
          <w:szCs w:val="24"/>
        </w:rPr>
      </w:pPr>
      <w:r w:rsidRPr="007E6D45">
        <w:rPr>
          <w:rFonts w:ascii="Times New Roman" w:hAnsi="Times New Roman" w:cs="Times New Roman"/>
          <w:b/>
          <w:sz w:val="24"/>
          <w:szCs w:val="24"/>
        </w:rPr>
        <w:lastRenderedPageBreak/>
        <w:t>Supplementary Table S2. Homology of S protein between different coronaviruses.</w:t>
      </w:r>
    </w:p>
    <w:tbl>
      <w:tblPr>
        <w:tblStyle w:val="TableGrid"/>
        <w:tblW w:w="128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42"/>
        <w:gridCol w:w="885"/>
        <w:gridCol w:w="1337"/>
        <w:gridCol w:w="1134"/>
        <w:gridCol w:w="1134"/>
        <w:gridCol w:w="1057"/>
        <w:gridCol w:w="1364"/>
        <w:gridCol w:w="1185"/>
        <w:gridCol w:w="885"/>
        <w:gridCol w:w="1184"/>
        <w:gridCol w:w="988"/>
      </w:tblGrid>
      <w:tr w:rsidR="007E6D45" w:rsidRPr="007E6D45" w:rsidTr="007E6D45">
        <w:trPr>
          <w:trHeight w:val="300"/>
        </w:trPr>
        <w:tc>
          <w:tcPr>
            <w:tcW w:w="1742" w:type="dxa"/>
            <w:tcBorders>
              <w:top w:val="single" w:sz="4" w:space="0" w:color="auto"/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</w:p>
        </w:tc>
        <w:tc>
          <w:tcPr>
            <w:tcW w:w="885" w:type="dxa"/>
            <w:tcBorders>
              <w:top w:val="single" w:sz="4" w:space="0" w:color="auto"/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2019-nCoV</w:t>
            </w:r>
          </w:p>
        </w:tc>
        <w:tc>
          <w:tcPr>
            <w:tcW w:w="1337" w:type="dxa"/>
            <w:tcBorders>
              <w:top w:val="single" w:sz="4" w:space="0" w:color="auto"/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SL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CoVZXC21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CoV-HKU3-1</w:t>
            </w:r>
          </w:p>
        </w:tc>
        <w:tc>
          <w:tcPr>
            <w:tcW w:w="1134" w:type="dxa"/>
            <w:tcBorders>
              <w:top w:val="single" w:sz="4" w:space="0" w:color="auto"/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CoV-WIV1</w:t>
            </w:r>
          </w:p>
        </w:tc>
        <w:tc>
          <w:tcPr>
            <w:tcW w:w="1057" w:type="dxa"/>
            <w:tcBorders>
              <w:top w:val="single" w:sz="4" w:space="0" w:color="auto"/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SARS_P2</w:t>
            </w:r>
          </w:p>
        </w:tc>
        <w:tc>
          <w:tcPr>
            <w:tcW w:w="1364" w:type="dxa"/>
            <w:tcBorders>
              <w:top w:val="single" w:sz="4" w:space="0" w:color="auto"/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Shaanxi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2011</w:t>
            </w:r>
          </w:p>
        </w:tc>
        <w:tc>
          <w:tcPr>
            <w:tcW w:w="1185" w:type="dxa"/>
            <w:tcBorders>
              <w:top w:val="single" w:sz="4" w:space="0" w:color="auto"/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Bat-BM48-31</w:t>
            </w:r>
          </w:p>
        </w:tc>
        <w:tc>
          <w:tcPr>
            <w:tcW w:w="885" w:type="dxa"/>
            <w:tcBorders>
              <w:top w:val="single" w:sz="4" w:space="0" w:color="auto"/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Bat-zj2013</w:t>
            </w:r>
          </w:p>
        </w:tc>
        <w:tc>
          <w:tcPr>
            <w:tcW w:w="1184" w:type="dxa"/>
            <w:tcBorders>
              <w:top w:val="single" w:sz="4" w:space="0" w:color="auto"/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CoV-HKU5-1</w:t>
            </w:r>
          </w:p>
        </w:tc>
        <w:tc>
          <w:tcPr>
            <w:tcW w:w="988" w:type="dxa"/>
            <w:tcBorders>
              <w:top w:val="single" w:sz="4" w:space="0" w:color="auto"/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CoV-HKU4-1</w:t>
            </w:r>
          </w:p>
        </w:tc>
      </w:tr>
      <w:tr w:rsidR="007E6D45" w:rsidRPr="007E6D45" w:rsidTr="007E6D45">
        <w:trPr>
          <w:trHeight w:val="300"/>
        </w:trPr>
        <w:tc>
          <w:tcPr>
            <w:tcW w:w="1742" w:type="dxa"/>
            <w:tcBorders>
              <w:top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2019-nCoV</w:t>
            </w:r>
          </w:p>
        </w:tc>
        <w:tc>
          <w:tcPr>
            <w:tcW w:w="885" w:type="dxa"/>
            <w:tcBorders>
              <w:top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100%</w:t>
            </w:r>
          </w:p>
        </w:tc>
        <w:tc>
          <w:tcPr>
            <w:tcW w:w="1337" w:type="dxa"/>
            <w:tcBorders>
              <w:top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81.35%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77.93%</w:t>
            </w:r>
          </w:p>
        </w:tc>
        <w:tc>
          <w:tcPr>
            <w:tcW w:w="1134" w:type="dxa"/>
            <w:tcBorders>
              <w:top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77.7%</w:t>
            </w:r>
          </w:p>
        </w:tc>
        <w:tc>
          <w:tcPr>
            <w:tcW w:w="1057" w:type="dxa"/>
            <w:tcBorders>
              <w:top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76.58%</w:t>
            </w:r>
          </w:p>
        </w:tc>
        <w:tc>
          <w:tcPr>
            <w:tcW w:w="1364" w:type="dxa"/>
            <w:tcBorders>
              <w:top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76.56%</w:t>
            </w:r>
          </w:p>
        </w:tc>
        <w:tc>
          <w:tcPr>
            <w:tcW w:w="1185" w:type="dxa"/>
            <w:tcBorders>
              <w:top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72.5%</w:t>
            </w:r>
          </w:p>
        </w:tc>
        <w:tc>
          <w:tcPr>
            <w:tcW w:w="885" w:type="dxa"/>
            <w:tcBorders>
              <w:top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41.06%</w:t>
            </w:r>
          </w:p>
        </w:tc>
        <w:tc>
          <w:tcPr>
            <w:tcW w:w="1184" w:type="dxa"/>
            <w:tcBorders>
              <w:top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31.21%</w:t>
            </w:r>
          </w:p>
        </w:tc>
        <w:tc>
          <w:tcPr>
            <w:tcW w:w="988" w:type="dxa"/>
            <w:tcBorders>
              <w:top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30.58%</w:t>
            </w:r>
          </w:p>
        </w:tc>
      </w:tr>
      <w:tr w:rsidR="007E6D45" w:rsidRPr="007E6D45" w:rsidTr="007E6D45">
        <w:trPr>
          <w:trHeight w:val="300"/>
        </w:trPr>
        <w:tc>
          <w:tcPr>
            <w:tcW w:w="1742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SLCoVZXC21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81.35%</w:t>
            </w:r>
          </w:p>
        </w:tc>
        <w:tc>
          <w:tcPr>
            <w:tcW w:w="133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100%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83.09%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78.15%</w:t>
            </w:r>
          </w:p>
        </w:tc>
        <w:tc>
          <w:tcPr>
            <w:tcW w:w="105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77.5%</w:t>
            </w:r>
          </w:p>
        </w:tc>
        <w:tc>
          <w:tcPr>
            <w:tcW w:w="136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82.05%</w:t>
            </w:r>
          </w:p>
        </w:tc>
        <w:tc>
          <w:tcPr>
            <w:tcW w:w="11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71.8%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40.59%</w:t>
            </w:r>
          </w:p>
        </w:tc>
        <w:tc>
          <w:tcPr>
            <w:tcW w:w="118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31.62%</w:t>
            </w:r>
          </w:p>
        </w:tc>
        <w:tc>
          <w:tcPr>
            <w:tcW w:w="988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31.46%</w:t>
            </w:r>
          </w:p>
        </w:tc>
      </w:tr>
      <w:tr w:rsidR="007E6D45" w:rsidRPr="007E6D45" w:rsidTr="007E6D45">
        <w:trPr>
          <w:trHeight w:val="300"/>
        </w:trPr>
        <w:tc>
          <w:tcPr>
            <w:tcW w:w="1742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CoV-HKU3-1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77.93%</w:t>
            </w:r>
          </w:p>
        </w:tc>
        <w:tc>
          <w:tcPr>
            <w:tcW w:w="133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83.09%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100%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80.11%</w:t>
            </w:r>
          </w:p>
        </w:tc>
        <w:tc>
          <w:tcPr>
            <w:tcW w:w="105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79.55%</w:t>
            </w:r>
          </w:p>
        </w:tc>
        <w:tc>
          <w:tcPr>
            <w:tcW w:w="136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88.38%</w:t>
            </w:r>
          </w:p>
        </w:tc>
        <w:tc>
          <w:tcPr>
            <w:tcW w:w="11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75.1%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40.79%</w:t>
            </w:r>
          </w:p>
        </w:tc>
        <w:tc>
          <w:tcPr>
            <w:tcW w:w="118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32.27%</w:t>
            </w:r>
          </w:p>
        </w:tc>
        <w:tc>
          <w:tcPr>
            <w:tcW w:w="988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31.87%</w:t>
            </w:r>
          </w:p>
        </w:tc>
      </w:tr>
      <w:tr w:rsidR="007E6D45" w:rsidRPr="007E6D45" w:rsidTr="007E6D45">
        <w:trPr>
          <w:trHeight w:val="300"/>
        </w:trPr>
        <w:tc>
          <w:tcPr>
            <w:tcW w:w="1742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CoV-WIV1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77.7%</w:t>
            </w:r>
          </w:p>
        </w:tc>
        <w:tc>
          <w:tcPr>
            <w:tcW w:w="133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78.15%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80.11%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100%</w:t>
            </w:r>
          </w:p>
        </w:tc>
        <w:tc>
          <w:tcPr>
            <w:tcW w:w="105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92.11%</w:t>
            </w:r>
          </w:p>
        </w:tc>
        <w:tc>
          <w:tcPr>
            <w:tcW w:w="136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81.06%</w:t>
            </w:r>
          </w:p>
        </w:tc>
        <w:tc>
          <w:tcPr>
            <w:tcW w:w="11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75.66%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41.35%</w:t>
            </w:r>
          </w:p>
        </w:tc>
        <w:tc>
          <w:tcPr>
            <w:tcW w:w="118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31.31%</w:t>
            </w:r>
          </w:p>
        </w:tc>
        <w:tc>
          <w:tcPr>
            <w:tcW w:w="988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30.8%</w:t>
            </w:r>
          </w:p>
        </w:tc>
      </w:tr>
      <w:tr w:rsidR="007E6D45" w:rsidRPr="007E6D45" w:rsidTr="007E6D45">
        <w:trPr>
          <w:trHeight w:val="300"/>
        </w:trPr>
        <w:tc>
          <w:tcPr>
            <w:tcW w:w="1742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SARS_P2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76.58%</w:t>
            </w:r>
          </w:p>
        </w:tc>
        <w:tc>
          <w:tcPr>
            <w:tcW w:w="133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77.5%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79.55%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92.11%</w:t>
            </w:r>
          </w:p>
        </w:tc>
        <w:tc>
          <w:tcPr>
            <w:tcW w:w="105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100%</w:t>
            </w:r>
          </w:p>
        </w:tc>
        <w:tc>
          <w:tcPr>
            <w:tcW w:w="136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81.14%</w:t>
            </w:r>
          </w:p>
        </w:tc>
        <w:tc>
          <w:tcPr>
            <w:tcW w:w="11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75.64%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41.14%</w:t>
            </w:r>
          </w:p>
        </w:tc>
        <w:tc>
          <w:tcPr>
            <w:tcW w:w="118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31.42%</w:t>
            </w:r>
          </w:p>
        </w:tc>
        <w:tc>
          <w:tcPr>
            <w:tcW w:w="988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30.99%</w:t>
            </w:r>
          </w:p>
        </w:tc>
      </w:tr>
      <w:tr w:rsidR="007E6D45" w:rsidRPr="007E6D45" w:rsidTr="007E6D45">
        <w:trPr>
          <w:trHeight w:val="300"/>
        </w:trPr>
        <w:tc>
          <w:tcPr>
            <w:tcW w:w="1742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Shaanxi</w:t>
            </w:r>
            <w:r>
              <w:rPr>
                <w:rFonts w:ascii="Times New Roman" w:hAnsi="Times New Roman" w:cs="Times New Roman"/>
                <w:b/>
                <w:sz w:val="24"/>
                <w:szCs w:val="24"/>
              </w:rPr>
              <w:t>-</w:t>
            </w: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2011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76.56%</w:t>
            </w:r>
          </w:p>
        </w:tc>
        <w:tc>
          <w:tcPr>
            <w:tcW w:w="133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82.05%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88.38%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81.06%</w:t>
            </w:r>
          </w:p>
        </w:tc>
        <w:tc>
          <w:tcPr>
            <w:tcW w:w="105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81.14%</w:t>
            </w:r>
          </w:p>
        </w:tc>
        <w:tc>
          <w:tcPr>
            <w:tcW w:w="136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100%</w:t>
            </w:r>
          </w:p>
        </w:tc>
        <w:tc>
          <w:tcPr>
            <w:tcW w:w="11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75.06%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41.6%</w:t>
            </w:r>
          </w:p>
        </w:tc>
        <w:tc>
          <w:tcPr>
            <w:tcW w:w="118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31.91%</w:t>
            </w:r>
          </w:p>
        </w:tc>
        <w:tc>
          <w:tcPr>
            <w:tcW w:w="988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31.67%</w:t>
            </w:r>
          </w:p>
        </w:tc>
      </w:tr>
      <w:tr w:rsidR="007E6D45" w:rsidRPr="007E6D45" w:rsidTr="007E6D45">
        <w:trPr>
          <w:trHeight w:val="300"/>
        </w:trPr>
        <w:tc>
          <w:tcPr>
            <w:tcW w:w="1742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Bat-BM48-31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72.5%</w:t>
            </w:r>
          </w:p>
        </w:tc>
        <w:tc>
          <w:tcPr>
            <w:tcW w:w="133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71.8%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75.1%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75.66%</w:t>
            </w:r>
          </w:p>
        </w:tc>
        <w:tc>
          <w:tcPr>
            <w:tcW w:w="105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75.64%</w:t>
            </w:r>
          </w:p>
        </w:tc>
        <w:tc>
          <w:tcPr>
            <w:tcW w:w="136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75.06%</w:t>
            </w:r>
          </w:p>
        </w:tc>
        <w:tc>
          <w:tcPr>
            <w:tcW w:w="11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100%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40.21%</w:t>
            </w:r>
          </w:p>
        </w:tc>
        <w:tc>
          <w:tcPr>
            <w:tcW w:w="118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32.12%</w:t>
            </w:r>
          </w:p>
        </w:tc>
        <w:tc>
          <w:tcPr>
            <w:tcW w:w="988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32.05%</w:t>
            </w:r>
          </w:p>
        </w:tc>
      </w:tr>
      <w:tr w:rsidR="007E6D45" w:rsidRPr="007E6D45" w:rsidTr="007E6D45">
        <w:trPr>
          <w:trHeight w:val="300"/>
        </w:trPr>
        <w:tc>
          <w:tcPr>
            <w:tcW w:w="1742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Bat-zj2013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41.06%</w:t>
            </w:r>
          </w:p>
        </w:tc>
        <w:tc>
          <w:tcPr>
            <w:tcW w:w="133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40.59%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40.79%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41.35%</w:t>
            </w:r>
          </w:p>
        </w:tc>
        <w:tc>
          <w:tcPr>
            <w:tcW w:w="105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41.14%</w:t>
            </w:r>
          </w:p>
        </w:tc>
        <w:tc>
          <w:tcPr>
            <w:tcW w:w="136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41.6%</w:t>
            </w:r>
          </w:p>
        </w:tc>
        <w:tc>
          <w:tcPr>
            <w:tcW w:w="11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40.21%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100%</w:t>
            </w:r>
          </w:p>
        </w:tc>
        <w:tc>
          <w:tcPr>
            <w:tcW w:w="118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28.77%</w:t>
            </w:r>
          </w:p>
        </w:tc>
        <w:tc>
          <w:tcPr>
            <w:tcW w:w="988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28.9%</w:t>
            </w:r>
          </w:p>
        </w:tc>
      </w:tr>
      <w:tr w:rsidR="007E6D45" w:rsidRPr="007E6D45" w:rsidTr="007E6D45">
        <w:trPr>
          <w:trHeight w:val="300"/>
        </w:trPr>
        <w:tc>
          <w:tcPr>
            <w:tcW w:w="1742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CoV-HKU5-1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31.21%</w:t>
            </w:r>
          </w:p>
        </w:tc>
        <w:tc>
          <w:tcPr>
            <w:tcW w:w="133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31.62%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32.27%</w:t>
            </w:r>
          </w:p>
        </w:tc>
        <w:tc>
          <w:tcPr>
            <w:tcW w:w="113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31.31%</w:t>
            </w:r>
          </w:p>
        </w:tc>
        <w:tc>
          <w:tcPr>
            <w:tcW w:w="1057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31.42%</w:t>
            </w:r>
          </w:p>
        </w:tc>
        <w:tc>
          <w:tcPr>
            <w:tcW w:w="136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31.91%</w:t>
            </w:r>
          </w:p>
        </w:tc>
        <w:tc>
          <w:tcPr>
            <w:tcW w:w="11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32.12%</w:t>
            </w:r>
          </w:p>
        </w:tc>
        <w:tc>
          <w:tcPr>
            <w:tcW w:w="885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28.77%</w:t>
            </w:r>
          </w:p>
        </w:tc>
        <w:tc>
          <w:tcPr>
            <w:tcW w:w="1184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100%</w:t>
            </w:r>
          </w:p>
        </w:tc>
        <w:tc>
          <w:tcPr>
            <w:tcW w:w="988" w:type="dxa"/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69.23%</w:t>
            </w:r>
          </w:p>
        </w:tc>
      </w:tr>
      <w:tr w:rsidR="007E6D45" w:rsidRPr="007E6D45" w:rsidTr="007E6D45">
        <w:trPr>
          <w:trHeight w:val="300"/>
        </w:trPr>
        <w:tc>
          <w:tcPr>
            <w:tcW w:w="1742" w:type="dxa"/>
            <w:tcBorders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b/>
                <w:sz w:val="24"/>
                <w:szCs w:val="24"/>
              </w:rPr>
              <w:t>CoV-HKU4-1</w:t>
            </w:r>
          </w:p>
        </w:tc>
        <w:tc>
          <w:tcPr>
            <w:tcW w:w="885" w:type="dxa"/>
            <w:tcBorders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30.58%</w:t>
            </w:r>
          </w:p>
        </w:tc>
        <w:tc>
          <w:tcPr>
            <w:tcW w:w="1337" w:type="dxa"/>
            <w:tcBorders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31.46%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31.87%</w:t>
            </w:r>
          </w:p>
        </w:tc>
        <w:tc>
          <w:tcPr>
            <w:tcW w:w="1134" w:type="dxa"/>
            <w:tcBorders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30.8%</w:t>
            </w:r>
          </w:p>
        </w:tc>
        <w:tc>
          <w:tcPr>
            <w:tcW w:w="1057" w:type="dxa"/>
            <w:tcBorders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30.99%</w:t>
            </w:r>
          </w:p>
        </w:tc>
        <w:tc>
          <w:tcPr>
            <w:tcW w:w="1364" w:type="dxa"/>
            <w:tcBorders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31.67%</w:t>
            </w:r>
          </w:p>
        </w:tc>
        <w:tc>
          <w:tcPr>
            <w:tcW w:w="1185" w:type="dxa"/>
            <w:tcBorders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32.05%</w:t>
            </w:r>
          </w:p>
        </w:tc>
        <w:tc>
          <w:tcPr>
            <w:tcW w:w="885" w:type="dxa"/>
            <w:tcBorders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28.9%</w:t>
            </w:r>
          </w:p>
        </w:tc>
        <w:tc>
          <w:tcPr>
            <w:tcW w:w="1184" w:type="dxa"/>
            <w:tcBorders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69.23%</w:t>
            </w:r>
          </w:p>
        </w:tc>
        <w:tc>
          <w:tcPr>
            <w:tcW w:w="988" w:type="dxa"/>
            <w:tcBorders>
              <w:bottom w:val="single" w:sz="4" w:space="0" w:color="auto"/>
            </w:tcBorders>
            <w:noWrap/>
            <w:tcMar>
              <w:left w:w="28" w:type="dxa"/>
              <w:right w:w="28" w:type="dxa"/>
            </w:tcMar>
            <w:vAlign w:val="center"/>
            <w:hideMark/>
          </w:tcPr>
          <w:p w:rsidR="007E6D45" w:rsidRPr="007E6D45" w:rsidRDefault="007E6D45" w:rsidP="007E6D45">
            <w:pPr>
              <w:spacing w:before="120" w:after="120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7E6D45">
              <w:rPr>
                <w:rFonts w:ascii="Times New Roman" w:hAnsi="Times New Roman" w:cs="Times New Roman" w:hint="eastAsia"/>
                <w:sz w:val="24"/>
                <w:szCs w:val="24"/>
              </w:rPr>
              <w:t>100%</w:t>
            </w:r>
          </w:p>
        </w:tc>
      </w:tr>
    </w:tbl>
    <w:p w:rsidR="007E6D45" w:rsidRDefault="007E6D45" w:rsidP="002C7B16">
      <w:pPr>
        <w:rPr>
          <w:rFonts w:ascii="Times New Roman" w:hAnsi="Times New Roman" w:cs="Times New Roman"/>
          <w:sz w:val="24"/>
          <w:szCs w:val="24"/>
        </w:rPr>
      </w:pPr>
    </w:p>
    <w:p w:rsidR="0099472B" w:rsidRPr="0099472B" w:rsidRDefault="0099472B" w:rsidP="002C7B16">
      <w:pPr>
        <w:rPr>
          <w:rFonts w:ascii="Times New Roman" w:hAnsi="Times New Roman" w:cs="Times New Roman"/>
          <w:sz w:val="24"/>
          <w:szCs w:val="24"/>
        </w:rPr>
      </w:pPr>
    </w:p>
    <w:p w:rsidR="007E6D45" w:rsidRDefault="007E6D45" w:rsidP="002C7B16">
      <w:pPr>
        <w:rPr>
          <w:rFonts w:ascii="Times New Roman" w:hAnsi="Times New Roman" w:cs="Times New Roman"/>
          <w:sz w:val="24"/>
          <w:szCs w:val="24"/>
        </w:rPr>
        <w:sectPr w:rsidR="007E6D45" w:rsidSect="007E6D45">
          <w:pgSz w:w="15840" w:h="12240" w:orient="landscape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:rsidR="00642434" w:rsidRDefault="00272254" w:rsidP="00E1502C">
      <w:pPr>
        <w:spacing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6324EAA0" wp14:editId="1A49D631">
            <wp:simplePos x="0" y="0"/>
            <wp:positionH relativeFrom="margin">
              <wp:posOffset>290661</wp:posOffset>
            </wp:positionH>
            <wp:positionV relativeFrom="paragraph">
              <wp:posOffset>5227</wp:posOffset>
            </wp:positionV>
            <wp:extent cx="5182235" cy="6141085"/>
            <wp:effectExtent l="0" t="0" r="0" b="0"/>
            <wp:wrapSquare wrapText="bothSides"/>
            <wp:docPr id="1" name="Picture 9">
              <a:extLst xmlns:a="http://schemas.openxmlformats.org/drawingml/2006/main">
                <a:ext uri="{FF2B5EF4-FFF2-40B4-BE49-F238E27FC236}">
                  <a16:creationId xmlns:a16="http://schemas.microsoft.com/office/drawing/2014/main" id="{B71F3334-86C5-4490-9EA6-FFCF55A94C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>
                      <a:extLst>
                        <a:ext uri="{FF2B5EF4-FFF2-40B4-BE49-F238E27FC236}">
                          <a16:creationId xmlns:a16="http://schemas.microsoft.com/office/drawing/2014/main" id="{B71F3334-86C5-4490-9EA6-FFCF55A94C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235" cy="6141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E6D45" w:rsidRPr="00B2580A" w:rsidRDefault="007E6D45" w:rsidP="00E1502C">
      <w:pPr>
        <w:spacing w:line="240" w:lineRule="auto"/>
        <w:rPr>
          <w:rFonts w:ascii="Times New Roman" w:hAnsi="Times New Roman" w:cs="Times New Roman"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Default="00272254" w:rsidP="00E1502C">
      <w:pPr>
        <w:spacing w:after="0" w:line="240" w:lineRule="auto"/>
        <w:rPr>
          <w:rFonts w:ascii="Times New Roman" w:hAnsi="Times New Roman" w:cs="Times New Roman"/>
          <w:b/>
          <w:sz w:val="24"/>
          <w:szCs w:val="24"/>
        </w:rPr>
      </w:pPr>
    </w:p>
    <w:p w:rsidR="00272254" w:rsidRPr="00E1502C" w:rsidRDefault="00272254" w:rsidP="00272254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E1502C">
        <w:rPr>
          <w:rFonts w:ascii="Times New Roman" w:hAnsi="Times New Roman" w:cs="Times New Roman"/>
          <w:b/>
          <w:sz w:val="24"/>
          <w:szCs w:val="24"/>
        </w:rPr>
        <w:t xml:space="preserve">Supplementary Figure S1. Sequence alignment of 2019-nCoV with </w:t>
      </w:r>
      <w:r w:rsidRPr="00E1502C">
        <w:rPr>
          <w:rFonts w:ascii="Times New Roman" w:eastAsia="PMingLiU" w:hAnsi="Times New Roman" w:cs="Times New Roman"/>
          <w:b/>
          <w:sz w:val="24"/>
          <w:szCs w:val="24"/>
          <w:lang w:val="en-HK"/>
        </w:rPr>
        <w:t xml:space="preserve">Middle East Respiratory Syndrome (MERS) virus: MERS </w:t>
      </w:r>
      <w:proofErr w:type="spellStart"/>
      <w:r w:rsidRPr="00E1502C">
        <w:rPr>
          <w:rFonts w:ascii="Times New Roman" w:eastAsia="PMingLiU" w:hAnsi="Times New Roman" w:cs="Times New Roman"/>
          <w:b/>
          <w:sz w:val="24"/>
          <w:szCs w:val="24"/>
          <w:lang w:val="en-HK"/>
        </w:rPr>
        <w:t>CoV</w:t>
      </w:r>
      <w:proofErr w:type="spellEnd"/>
      <w:r w:rsidRPr="00E1502C">
        <w:rPr>
          <w:rFonts w:ascii="Times New Roman" w:eastAsia="PMingLiU" w:hAnsi="Times New Roman" w:cs="Times New Roman"/>
          <w:b/>
          <w:sz w:val="24"/>
          <w:szCs w:val="24"/>
          <w:lang w:val="en-HK"/>
        </w:rPr>
        <w:t xml:space="preserve"> (NC019843) and Avian Infectious Bronchitis (IBV) virus: IBV </w:t>
      </w:r>
      <w:proofErr w:type="spellStart"/>
      <w:r w:rsidRPr="00E1502C">
        <w:rPr>
          <w:rFonts w:ascii="Times New Roman" w:eastAsia="PMingLiU" w:hAnsi="Times New Roman" w:cs="Times New Roman"/>
          <w:b/>
          <w:sz w:val="24"/>
          <w:szCs w:val="24"/>
          <w:lang w:val="en-HK"/>
        </w:rPr>
        <w:t>CoV</w:t>
      </w:r>
      <w:proofErr w:type="spellEnd"/>
      <w:r w:rsidRPr="00E1502C">
        <w:rPr>
          <w:rFonts w:ascii="Times New Roman" w:eastAsia="PMingLiU" w:hAnsi="Times New Roman" w:cs="Times New Roman"/>
          <w:b/>
          <w:sz w:val="24"/>
          <w:szCs w:val="24"/>
          <w:lang w:val="en-HK"/>
        </w:rPr>
        <w:t xml:space="preserve"> (AY646283).</w:t>
      </w:r>
      <w:r>
        <w:rPr>
          <w:rFonts w:ascii="Times New Roman" w:eastAsia="PMingLiU" w:hAnsi="Times New Roman" w:cs="Times New Roman"/>
          <w:b/>
          <w:sz w:val="24"/>
          <w:szCs w:val="24"/>
          <w:lang w:val="en-HK"/>
        </w:rPr>
        <w:t xml:space="preserve"> </w:t>
      </w:r>
      <w:r w:rsidRPr="00E1502C">
        <w:rPr>
          <w:rFonts w:ascii="Times New Roman" w:eastAsia="PMingLiU" w:hAnsi="Times New Roman" w:cs="Times New Roman"/>
          <w:sz w:val="24"/>
          <w:szCs w:val="24"/>
          <w:lang w:val="en-HK"/>
        </w:rPr>
        <w:t xml:space="preserve">The new coronavirus showed very low homology with these two types of coronaviruses. </w:t>
      </w:r>
    </w:p>
    <w:p w:rsidR="00371A80" w:rsidRPr="00B2580A" w:rsidRDefault="00371A80">
      <w:pPr>
        <w:rPr>
          <w:rFonts w:ascii="Times New Roman" w:hAnsi="Times New Roman" w:cs="Times New Roman"/>
          <w:sz w:val="24"/>
          <w:szCs w:val="24"/>
        </w:rPr>
      </w:pPr>
    </w:p>
    <w:p w:rsidR="00371A80" w:rsidRPr="00B2580A" w:rsidRDefault="00371A80">
      <w:pPr>
        <w:rPr>
          <w:rFonts w:ascii="Times New Roman" w:hAnsi="Times New Roman" w:cs="Times New Roman"/>
          <w:sz w:val="24"/>
          <w:szCs w:val="24"/>
        </w:rPr>
      </w:pPr>
    </w:p>
    <w:p w:rsidR="00371A80" w:rsidRPr="00B2580A" w:rsidRDefault="00371A80">
      <w:pPr>
        <w:rPr>
          <w:rFonts w:ascii="Times New Roman" w:hAnsi="Times New Roman" w:cs="Times New Roman"/>
          <w:sz w:val="24"/>
          <w:szCs w:val="24"/>
        </w:rPr>
      </w:pPr>
      <w:r w:rsidRPr="00B2580A">
        <w:rPr>
          <w:rFonts w:ascii="Times New Roman" w:hAnsi="Times New Roman" w:cs="Times New Roman"/>
          <w:sz w:val="24"/>
          <w:szCs w:val="24"/>
        </w:rPr>
        <w:br w:type="page"/>
      </w:r>
    </w:p>
    <w:p w:rsidR="00B2580A" w:rsidRPr="00B2580A" w:rsidRDefault="002F316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6447790" cy="6628765"/>
            <wp:effectExtent l="0" t="0" r="0" b="635"/>
            <wp:wrapSquare wrapText="bothSides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790" cy="66287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1A80" w:rsidRPr="00B2580A" w:rsidRDefault="00B2580A">
      <w:pPr>
        <w:rPr>
          <w:rFonts w:ascii="Times New Roman" w:hAnsi="Times New Roman" w:cs="Times New Roman"/>
          <w:sz w:val="24"/>
          <w:szCs w:val="24"/>
        </w:rPr>
      </w:pPr>
      <w:r w:rsidRPr="00B2580A">
        <w:rPr>
          <w:rFonts w:ascii="Times New Roman" w:hAnsi="Times New Roman" w:cs="Times New Roman"/>
          <w:b/>
          <w:sz w:val="24"/>
          <w:szCs w:val="24"/>
        </w:rPr>
        <w:t xml:space="preserve">Supplementary Figure S2. Phylogenetic analysis of </w:t>
      </w:r>
      <w:r w:rsidR="004369C9">
        <w:rPr>
          <w:rFonts w:ascii="Times New Roman" w:hAnsi="Times New Roman" w:cs="Times New Roman"/>
          <w:b/>
          <w:sz w:val="24"/>
          <w:szCs w:val="24"/>
        </w:rPr>
        <w:t xml:space="preserve">the </w:t>
      </w:r>
      <w:r w:rsidRPr="00B2580A">
        <w:rPr>
          <w:rFonts w:ascii="Times New Roman" w:hAnsi="Times New Roman" w:cs="Times New Roman"/>
          <w:b/>
          <w:sz w:val="24"/>
          <w:szCs w:val="24"/>
        </w:rPr>
        <w:t xml:space="preserve">spike (S) protein </w:t>
      </w:r>
      <w:r w:rsidR="004369C9">
        <w:rPr>
          <w:rFonts w:ascii="Times New Roman" w:hAnsi="Times New Roman" w:cs="Times New Roman"/>
          <w:b/>
          <w:sz w:val="24"/>
          <w:szCs w:val="24"/>
        </w:rPr>
        <w:t xml:space="preserve">of </w:t>
      </w:r>
      <w:r w:rsidRPr="00B2580A">
        <w:rPr>
          <w:rFonts w:ascii="Times New Roman" w:hAnsi="Times New Roman" w:cs="Times New Roman"/>
          <w:b/>
          <w:sz w:val="24"/>
          <w:szCs w:val="24"/>
        </w:rPr>
        <w:t>different coronavirus</w:t>
      </w:r>
      <w:r w:rsidR="004369C9">
        <w:rPr>
          <w:rFonts w:ascii="Times New Roman" w:hAnsi="Times New Roman" w:cs="Times New Roman"/>
          <w:b/>
          <w:sz w:val="24"/>
          <w:szCs w:val="24"/>
        </w:rPr>
        <w:t>es</w:t>
      </w:r>
      <w:r w:rsidRPr="00B2580A">
        <w:rPr>
          <w:rFonts w:ascii="Times New Roman" w:hAnsi="Times New Roman" w:cs="Times New Roman"/>
          <w:b/>
          <w:sz w:val="24"/>
          <w:szCs w:val="24"/>
        </w:rPr>
        <w:t>.</w:t>
      </w:r>
      <w:r w:rsidRPr="00B2580A">
        <w:rPr>
          <w:rFonts w:ascii="Times New Roman" w:hAnsi="Times New Roman" w:cs="Times New Roman"/>
          <w:sz w:val="24"/>
          <w:szCs w:val="24"/>
        </w:rPr>
        <w:t xml:space="preserve">  The </w:t>
      </w:r>
      <w:r w:rsidR="002F316A">
        <w:rPr>
          <w:rFonts w:ascii="Times New Roman" w:hAnsi="Times New Roman" w:cs="Times New Roman"/>
          <w:sz w:val="24"/>
          <w:szCs w:val="24"/>
        </w:rPr>
        <w:t>corona</w:t>
      </w:r>
      <w:r w:rsidRPr="00B2580A">
        <w:rPr>
          <w:rFonts w:ascii="Times New Roman" w:hAnsi="Times New Roman" w:cs="Times New Roman"/>
          <w:sz w:val="24"/>
          <w:szCs w:val="24"/>
        </w:rPr>
        <w:t>vi</w:t>
      </w:r>
      <w:r w:rsidR="002F316A">
        <w:rPr>
          <w:rFonts w:ascii="Times New Roman" w:hAnsi="Times New Roman" w:cs="Times New Roman"/>
          <w:sz w:val="24"/>
          <w:szCs w:val="24"/>
        </w:rPr>
        <w:t>ru</w:t>
      </w:r>
      <w:r w:rsidRPr="00B2580A">
        <w:rPr>
          <w:rFonts w:ascii="Times New Roman" w:hAnsi="Times New Roman" w:cs="Times New Roman"/>
          <w:sz w:val="24"/>
          <w:szCs w:val="24"/>
        </w:rPr>
        <w:t>s</w:t>
      </w:r>
      <w:r w:rsidR="002F316A">
        <w:rPr>
          <w:rFonts w:ascii="Times New Roman" w:hAnsi="Times New Roman" w:cs="Times New Roman"/>
          <w:sz w:val="24"/>
          <w:szCs w:val="24"/>
        </w:rPr>
        <w:t>es</w:t>
      </w:r>
      <w:r w:rsidRPr="00B2580A">
        <w:rPr>
          <w:rFonts w:ascii="Times New Roman" w:hAnsi="Times New Roman" w:cs="Times New Roman"/>
          <w:sz w:val="24"/>
          <w:szCs w:val="24"/>
        </w:rPr>
        <w:t xml:space="preserve"> selected for this analysis </w:t>
      </w:r>
      <w:r w:rsidR="004369C9">
        <w:rPr>
          <w:rFonts w:ascii="Times New Roman" w:hAnsi="Times New Roman" w:cs="Times New Roman"/>
          <w:sz w:val="24"/>
          <w:szCs w:val="24"/>
        </w:rPr>
        <w:t>a</w:t>
      </w:r>
      <w:r w:rsidR="004369C9" w:rsidRPr="00B2580A">
        <w:rPr>
          <w:rFonts w:ascii="Times New Roman" w:hAnsi="Times New Roman" w:cs="Times New Roman"/>
          <w:sz w:val="24"/>
          <w:szCs w:val="24"/>
        </w:rPr>
        <w:t xml:space="preserve">re </w:t>
      </w:r>
      <w:r w:rsidRPr="00B2580A">
        <w:rPr>
          <w:rFonts w:ascii="Times New Roman" w:hAnsi="Times New Roman" w:cs="Times New Roman"/>
          <w:sz w:val="24"/>
          <w:szCs w:val="24"/>
        </w:rPr>
        <w:t xml:space="preserve">the same as in Figure 1a. </w:t>
      </w:r>
      <w:r w:rsidR="00591578">
        <w:rPr>
          <w:rFonts w:ascii="Times New Roman" w:hAnsi="Times New Roman" w:cs="Times New Roman"/>
          <w:sz w:val="24"/>
          <w:szCs w:val="24"/>
        </w:rPr>
        <w:t>The pattern of g</w:t>
      </w:r>
      <w:r>
        <w:rPr>
          <w:rFonts w:ascii="Times New Roman" w:hAnsi="Times New Roman" w:cs="Times New Roman"/>
          <w:sz w:val="24"/>
          <w:szCs w:val="24"/>
        </w:rPr>
        <w:t xml:space="preserve">enetic linkage </w:t>
      </w:r>
      <w:r w:rsidR="00591578">
        <w:rPr>
          <w:rFonts w:ascii="Times New Roman" w:hAnsi="Times New Roman" w:cs="Times New Roman"/>
          <w:sz w:val="24"/>
          <w:szCs w:val="24"/>
        </w:rPr>
        <w:t>among sequences of the</w:t>
      </w:r>
      <w:r>
        <w:rPr>
          <w:rFonts w:ascii="Times New Roman" w:hAnsi="Times New Roman" w:cs="Times New Roman"/>
          <w:sz w:val="24"/>
          <w:szCs w:val="24"/>
        </w:rPr>
        <w:t xml:space="preserve"> S protein </w:t>
      </w:r>
      <w:r w:rsidR="00591578">
        <w:rPr>
          <w:rFonts w:ascii="Times New Roman" w:hAnsi="Times New Roman" w:cs="Times New Roman"/>
          <w:sz w:val="24"/>
          <w:szCs w:val="24"/>
        </w:rPr>
        <w:t>of various viruses i</w:t>
      </w:r>
      <w:r>
        <w:rPr>
          <w:rFonts w:ascii="Times New Roman" w:hAnsi="Times New Roman" w:cs="Times New Roman"/>
          <w:sz w:val="24"/>
          <w:szCs w:val="24"/>
        </w:rPr>
        <w:t xml:space="preserve">s slightly different from </w:t>
      </w:r>
      <w:r w:rsidR="00591578">
        <w:rPr>
          <w:rFonts w:ascii="Times New Roman" w:hAnsi="Times New Roman" w:cs="Times New Roman"/>
          <w:sz w:val="24"/>
          <w:szCs w:val="24"/>
        </w:rPr>
        <w:t>that of the</w:t>
      </w:r>
      <w:r w:rsidR="002F316A">
        <w:rPr>
          <w:rFonts w:ascii="Times New Roman" w:hAnsi="Times New Roman" w:cs="Times New Roman"/>
          <w:sz w:val="24"/>
          <w:szCs w:val="24"/>
        </w:rPr>
        <w:t xml:space="preserve"> whole genome sequence</w:t>
      </w:r>
      <w:r w:rsidR="00591578">
        <w:rPr>
          <w:rFonts w:ascii="Times New Roman" w:hAnsi="Times New Roman" w:cs="Times New Roman"/>
          <w:sz w:val="24"/>
          <w:szCs w:val="24"/>
        </w:rPr>
        <w:t>s</w:t>
      </w:r>
      <w:r w:rsidR="002F316A">
        <w:rPr>
          <w:rFonts w:ascii="Times New Roman" w:hAnsi="Times New Roman" w:cs="Times New Roman"/>
          <w:sz w:val="24"/>
          <w:szCs w:val="24"/>
        </w:rPr>
        <w:t xml:space="preserve">. </w:t>
      </w:r>
      <w:r w:rsidR="009D430B">
        <w:rPr>
          <w:rFonts w:ascii="Times New Roman" w:hAnsi="Times New Roman" w:cs="Times New Roman"/>
          <w:sz w:val="24"/>
          <w:szCs w:val="24"/>
        </w:rPr>
        <w:t>In particular, t</w:t>
      </w:r>
      <w:r w:rsidR="002F316A">
        <w:rPr>
          <w:rFonts w:ascii="Times New Roman" w:hAnsi="Times New Roman" w:cs="Times New Roman"/>
          <w:sz w:val="24"/>
          <w:szCs w:val="24"/>
        </w:rPr>
        <w:t xml:space="preserve">he S protein of 2019-nCoV </w:t>
      </w:r>
      <w:r w:rsidR="009D430B">
        <w:rPr>
          <w:rFonts w:ascii="Times New Roman" w:hAnsi="Times New Roman" w:cs="Times New Roman"/>
          <w:sz w:val="24"/>
          <w:szCs w:val="24"/>
        </w:rPr>
        <w:t xml:space="preserve">is at a position </w:t>
      </w:r>
      <w:r w:rsidR="002F316A">
        <w:rPr>
          <w:rFonts w:ascii="Times New Roman" w:hAnsi="Times New Roman" w:cs="Times New Roman"/>
          <w:sz w:val="24"/>
          <w:szCs w:val="24"/>
        </w:rPr>
        <w:t xml:space="preserve">further </w:t>
      </w:r>
      <w:r w:rsidR="009D430B">
        <w:rPr>
          <w:rFonts w:ascii="Times New Roman" w:hAnsi="Times New Roman" w:cs="Times New Roman"/>
          <w:sz w:val="24"/>
          <w:szCs w:val="24"/>
        </w:rPr>
        <w:t>away from the</w:t>
      </w:r>
      <w:r w:rsidR="002F316A">
        <w:rPr>
          <w:rFonts w:ascii="Times New Roman" w:hAnsi="Times New Roman" w:cs="Times New Roman"/>
          <w:sz w:val="24"/>
          <w:szCs w:val="24"/>
        </w:rPr>
        <w:t xml:space="preserve"> human SARS coronavirus, </w:t>
      </w:r>
      <w:r w:rsidR="009D430B">
        <w:rPr>
          <w:rFonts w:ascii="Times New Roman" w:hAnsi="Times New Roman" w:cs="Times New Roman"/>
          <w:sz w:val="24"/>
          <w:szCs w:val="24"/>
        </w:rPr>
        <w:t>yet the protein is</w:t>
      </w:r>
      <w:r w:rsidR="002F316A">
        <w:rPr>
          <w:rFonts w:ascii="Times New Roman" w:hAnsi="Times New Roman" w:cs="Times New Roman"/>
          <w:sz w:val="24"/>
          <w:szCs w:val="24"/>
        </w:rPr>
        <w:t xml:space="preserve"> closer to bat </w:t>
      </w:r>
      <w:r w:rsidR="002F316A">
        <w:rPr>
          <w:rFonts w:ascii="Times New Roman" w:hAnsi="Times New Roman" w:cs="Times New Roman"/>
          <w:sz w:val="24"/>
          <w:szCs w:val="24"/>
        </w:rPr>
        <w:lastRenderedPageBreak/>
        <w:t xml:space="preserve">SARS-like coronaviruses than other bat coronaviruses. </w:t>
      </w:r>
      <w:r w:rsidR="009D430B">
        <w:rPr>
          <w:rFonts w:ascii="Times New Roman" w:hAnsi="Times New Roman" w:cs="Times New Roman"/>
          <w:sz w:val="24"/>
          <w:szCs w:val="24"/>
        </w:rPr>
        <w:t xml:space="preserve">Different </w:t>
      </w:r>
      <w:r w:rsidR="00E1502C">
        <w:rPr>
          <w:rFonts w:ascii="Times New Roman" w:hAnsi="Times New Roman" w:cs="Times New Roman"/>
          <w:sz w:val="24"/>
          <w:szCs w:val="24"/>
        </w:rPr>
        <w:t>coronavirus</w:t>
      </w:r>
      <w:r w:rsidR="009D430B">
        <w:rPr>
          <w:rFonts w:ascii="Times New Roman" w:hAnsi="Times New Roman" w:cs="Times New Roman"/>
          <w:sz w:val="24"/>
          <w:szCs w:val="24"/>
        </w:rPr>
        <w:t xml:space="preserve"> groups</w:t>
      </w:r>
      <w:r w:rsidR="00E1502C">
        <w:rPr>
          <w:rFonts w:ascii="Times New Roman" w:hAnsi="Times New Roman" w:cs="Times New Roman"/>
          <w:sz w:val="24"/>
          <w:szCs w:val="24"/>
        </w:rPr>
        <w:t xml:space="preserve"> and the </w:t>
      </w:r>
      <w:r w:rsidR="009D430B">
        <w:rPr>
          <w:rFonts w:ascii="Times New Roman" w:hAnsi="Times New Roman" w:cs="Times New Roman"/>
          <w:sz w:val="24"/>
          <w:szCs w:val="24"/>
        </w:rPr>
        <w:t xml:space="preserve">respective </w:t>
      </w:r>
      <w:r w:rsidR="00E1502C">
        <w:rPr>
          <w:rFonts w:ascii="Times New Roman" w:hAnsi="Times New Roman" w:cs="Times New Roman"/>
          <w:sz w:val="24"/>
          <w:szCs w:val="24"/>
        </w:rPr>
        <w:t>host</w:t>
      </w:r>
      <w:r w:rsidR="009D430B">
        <w:rPr>
          <w:rFonts w:ascii="Times New Roman" w:hAnsi="Times New Roman" w:cs="Times New Roman"/>
          <w:sz w:val="24"/>
          <w:szCs w:val="24"/>
        </w:rPr>
        <w:t>s</w:t>
      </w:r>
      <w:r w:rsidR="00E1502C">
        <w:rPr>
          <w:rFonts w:ascii="Times New Roman" w:hAnsi="Times New Roman" w:cs="Times New Roman"/>
          <w:sz w:val="24"/>
          <w:szCs w:val="24"/>
        </w:rPr>
        <w:t xml:space="preserve"> </w:t>
      </w:r>
      <w:r w:rsidR="009D430B">
        <w:rPr>
          <w:rFonts w:ascii="Times New Roman" w:hAnsi="Times New Roman" w:cs="Times New Roman"/>
          <w:sz w:val="24"/>
          <w:szCs w:val="24"/>
        </w:rPr>
        <w:t>are</w:t>
      </w:r>
      <w:r w:rsidR="00E1502C">
        <w:rPr>
          <w:rFonts w:ascii="Times New Roman" w:hAnsi="Times New Roman" w:cs="Times New Roman"/>
          <w:sz w:val="24"/>
          <w:szCs w:val="24"/>
        </w:rPr>
        <w:t xml:space="preserve"> labelled. </w:t>
      </w:r>
      <w:r w:rsidR="00371A80" w:rsidRPr="00B2580A">
        <w:rPr>
          <w:rFonts w:ascii="Times New Roman" w:hAnsi="Times New Roman" w:cs="Times New Roman"/>
          <w:sz w:val="24"/>
          <w:szCs w:val="24"/>
        </w:rPr>
        <w:br w:type="page"/>
      </w:r>
    </w:p>
    <w:p w:rsidR="00371A80" w:rsidRPr="00B2580A" w:rsidRDefault="00371A80">
      <w:pPr>
        <w:rPr>
          <w:rFonts w:ascii="Times New Roman" w:hAnsi="Times New Roman" w:cs="Times New Roman"/>
          <w:sz w:val="24"/>
          <w:szCs w:val="24"/>
        </w:rPr>
        <w:sectPr w:rsidR="00371A80" w:rsidRPr="00B2580A" w:rsidSect="00642434">
          <w:pgSz w:w="12240" w:h="15840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:rsidR="00B2580A" w:rsidRPr="00B2580A" w:rsidRDefault="00882A1A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4800D2D5" wp14:editId="62A51B6E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8223885" cy="6115050"/>
            <wp:effectExtent l="0" t="0" r="5715" b="0"/>
            <wp:wrapSquare wrapText="bothSides"/>
            <wp:docPr id="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/>
                    <pic:cNvPicPr>
                      <a:picLocks noChangeAspect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3885" cy="611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1933" w:rsidRDefault="0071088F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78118D06" wp14:editId="545C2813">
            <wp:simplePos x="0" y="0"/>
            <wp:positionH relativeFrom="margin">
              <wp:posOffset>264160</wp:posOffset>
            </wp:positionH>
            <wp:positionV relativeFrom="paragraph">
              <wp:posOffset>20955</wp:posOffset>
            </wp:positionV>
            <wp:extent cx="6876415" cy="3799840"/>
            <wp:effectExtent l="0" t="0" r="0" b="0"/>
            <wp:wrapSquare wrapText="bothSides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/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6415" cy="3799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1933" w:rsidRDefault="00681933">
      <w:pPr>
        <w:rPr>
          <w:rFonts w:ascii="Times New Roman" w:hAnsi="Times New Roman" w:cs="Times New Roman"/>
          <w:sz w:val="24"/>
          <w:szCs w:val="24"/>
        </w:rPr>
      </w:pPr>
    </w:p>
    <w:p w:rsidR="00681933" w:rsidRDefault="00681933">
      <w:pPr>
        <w:rPr>
          <w:rFonts w:ascii="Times New Roman" w:hAnsi="Times New Roman" w:cs="Times New Roman"/>
          <w:sz w:val="24"/>
          <w:szCs w:val="24"/>
        </w:rPr>
      </w:pPr>
    </w:p>
    <w:p w:rsidR="00681933" w:rsidRDefault="00681933">
      <w:pPr>
        <w:rPr>
          <w:rFonts w:ascii="Times New Roman" w:hAnsi="Times New Roman" w:cs="Times New Roman"/>
          <w:sz w:val="24"/>
          <w:szCs w:val="24"/>
        </w:rPr>
      </w:pPr>
    </w:p>
    <w:p w:rsidR="0071088F" w:rsidRDefault="0071088F">
      <w:pPr>
        <w:rPr>
          <w:rFonts w:ascii="Times New Roman" w:hAnsi="Times New Roman" w:cs="Times New Roman"/>
          <w:sz w:val="24"/>
          <w:szCs w:val="24"/>
        </w:rPr>
      </w:pPr>
    </w:p>
    <w:p w:rsidR="0071088F" w:rsidRDefault="0071088F">
      <w:pPr>
        <w:rPr>
          <w:rFonts w:ascii="Times New Roman" w:hAnsi="Times New Roman" w:cs="Times New Roman"/>
          <w:sz w:val="24"/>
          <w:szCs w:val="24"/>
        </w:rPr>
      </w:pPr>
    </w:p>
    <w:p w:rsidR="0071088F" w:rsidRDefault="0071088F">
      <w:pPr>
        <w:rPr>
          <w:rFonts w:ascii="Times New Roman" w:hAnsi="Times New Roman" w:cs="Times New Roman"/>
          <w:sz w:val="24"/>
          <w:szCs w:val="24"/>
        </w:rPr>
      </w:pPr>
    </w:p>
    <w:p w:rsidR="0071088F" w:rsidRDefault="0071088F">
      <w:pPr>
        <w:rPr>
          <w:rFonts w:ascii="Times New Roman" w:hAnsi="Times New Roman" w:cs="Times New Roman"/>
          <w:sz w:val="24"/>
          <w:szCs w:val="24"/>
        </w:rPr>
      </w:pPr>
    </w:p>
    <w:p w:rsidR="0071088F" w:rsidRDefault="0071088F">
      <w:pPr>
        <w:rPr>
          <w:rFonts w:ascii="Times New Roman" w:hAnsi="Times New Roman" w:cs="Times New Roman"/>
          <w:sz w:val="24"/>
          <w:szCs w:val="24"/>
        </w:rPr>
      </w:pPr>
    </w:p>
    <w:p w:rsidR="0071088F" w:rsidRDefault="0071088F">
      <w:pPr>
        <w:rPr>
          <w:rFonts w:ascii="Times New Roman" w:hAnsi="Times New Roman" w:cs="Times New Roman"/>
          <w:sz w:val="24"/>
          <w:szCs w:val="24"/>
        </w:rPr>
      </w:pPr>
    </w:p>
    <w:p w:rsidR="0071088F" w:rsidRDefault="0071088F">
      <w:pPr>
        <w:rPr>
          <w:rFonts w:ascii="Times New Roman" w:hAnsi="Times New Roman" w:cs="Times New Roman"/>
          <w:sz w:val="24"/>
          <w:szCs w:val="24"/>
        </w:rPr>
      </w:pPr>
    </w:p>
    <w:p w:rsidR="0071088F" w:rsidRDefault="0071088F">
      <w:pPr>
        <w:rPr>
          <w:rFonts w:ascii="Times New Roman" w:hAnsi="Times New Roman" w:cs="Times New Roman"/>
          <w:sz w:val="24"/>
          <w:szCs w:val="24"/>
        </w:rPr>
      </w:pPr>
    </w:p>
    <w:p w:rsidR="0071088F" w:rsidRDefault="0071088F">
      <w:pPr>
        <w:rPr>
          <w:rFonts w:ascii="Times New Roman" w:hAnsi="Times New Roman" w:cs="Times New Roman"/>
          <w:sz w:val="24"/>
          <w:szCs w:val="24"/>
        </w:rPr>
      </w:pPr>
    </w:p>
    <w:p w:rsidR="0071088F" w:rsidRDefault="0071088F">
      <w:pPr>
        <w:rPr>
          <w:rFonts w:ascii="Times New Roman" w:hAnsi="Times New Roman" w:cs="Times New Roman"/>
          <w:sz w:val="24"/>
          <w:szCs w:val="24"/>
        </w:rPr>
      </w:pPr>
    </w:p>
    <w:p w:rsidR="0071088F" w:rsidRDefault="0071088F">
      <w:pPr>
        <w:rPr>
          <w:rFonts w:ascii="Times New Roman" w:hAnsi="Times New Roman" w:cs="Times New Roman"/>
          <w:sz w:val="24"/>
          <w:szCs w:val="24"/>
        </w:rPr>
      </w:pPr>
    </w:p>
    <w:p w:rsidR="00653E1D" w:rsidRPr="00B2580A" w:rsidRDefault="00B2580A">
      <w:pPr>
        <w:rPr>
          <w:rFonts w:ascii="Times New Roman" w:hAnsi="Times New Roman" w:cs="Times New Roman"/>
          <w:sz w:val="24"/>
          <w:szCs w:val="24"/>
        </w:rPr>
      </w:pPr>
      <w:r w:rsidRPr="00A639A7">
        <w:rPr>
          <w:rFonts w:ascii="Times New Roman" w:hAnsi="Times New Roman" w:cs="Times New Roman"/>
          <w:b/>
          <w:sz w:val="24"/>
          <w:szCs w:val="24"/>
        </w:rPr>
        <w:t>Supplementary Figure S3</w:t>
      </w:r>
      <w:r w:rsidR="002F316A" w:rsidRPr="00A639A7">
        <w:rPr>
          <w:rFonts w:ascii="Times New Roman" w:hAnsi="Times New Roman" w:cs="Times New Roman"/>
          <w:b/>
          <w:sz w:val="24"/>
          <w:szCs w:val="24"/>
        </w:rPr>
        <w:t xml:space="preserve">. Amino acid sequence alignment </w:t>
      </w:r>
      <w:r w:rsidR="0071088F" w:rsidRPr="00A639A7">
        <w:rPr>
          <w:rFonts w:ascii="Times New Roman" w:hAnsi="Times New Roman" w:cs="Times New Roman"/>
          <w:b/>
          <w:sz w:val="24"/>
          <w:szCs w:val="24"/>
        </w:rPr>
        <w:t>of coronaviruses from bat and human.</w:t>
      </w:r>
      <w:r w:rsidR="0071088F">
        <w:rPr>
          <w:rFonts w:ascii="Times New Roman" w:hAnsi="Times New Roman" w:cs="Times New Roman"/>
          <w:sz w:val="24"/>
          <w:szCs w:val="24"/>
        </w:rPr>
        <w:t xml:space="preserve"> Upper panel is the amino acid sequence alignment and the lower panel is the structure of </w:t>
      </w:r>
      <w:r w:rsidR="004369C9">
        <w:rPr>
          <w:rFonts w:ascii="Times New Roman" w:hAnsi="Times New Roman" w:cs="Times New Roman"/>
          <w:sz w:val="24"/>
          <w:szCs w:val="24"/>
        </w:rPr>
        <w:t xml:space="preserve">the </w:t>
      </w:r>
      <w:r w:rsidR="00A639A7">
        <w:rPr>
          <w:rFonts w:ascii="Times New Roman" w:hAnsi="Times New Roman" w:cs="Times New Roman"/>
          <w:sz w:val="24"/>
          <w:szCs w:val="24"/>
        </w:rPr>
        <w:t>S protein. Three domains of S protein were labelled as red, blue and green, which aligned with the different color</w:t>
      </w:r>
      <w:r w:rsidR="004369C9">
        <w:rPr>
          <w:rFonts w:ascii="Times New Roman" w:hAnsi="Times New Roman" w:cs="Times New Roman"/>
          <w:sz w:val="24"/>
          <w:szCs w:val="24"/>
        </w:rPr>
        <w:t>s</w:t>
      </w:r>
      <w:r w:rsidR="00A639A7">
        <w:rPr>
          <w:rFonts w:ascii="Times New Roman" w:hAnsi="Times New Roman" w:cs="Times New Roman"/>
          <w:sz w:val="24"/>
          <w:szCs w:val="24"/>
        </w:rPr>
        <w:t xml:space="preserve"> for the </w:t>
      </w:r>
      <w:r w:rsidR="004369C9">
        <w:rPr>
          <w:rFonts w:ascii="Times New Roman" w:hAnsi="Times New Roman" w:cs="Times New Roman"/>
          <w:sz w:val="24"/>
          <w:szCs w:val="24"/>
        </w:rPr>
        <w:t xml:space="preserve">aligned </w:t>
      </w:r>
      <w:r w:rsidR="00A639A7">
        <w:rPr>
          <w:rFonts w:ascii="Times New Roman" w:hAnsi="Times New Roman" w:cs="Times New Roman"/>
          <w:sz w:val="24"/>
          <w:szCs w:val="24"/>
        </w:rPr>
        <w:t xml:space="preserve">sequence. </w:t>
      </w:r>
      <w:r w:rsidR="004369C9">
        <w:rPr>
          <w:rFonts w:ascii="Times New Roman" w:hAnsi="Times New Roman" w:cs="Times New Roman"/>
          <w:sz w:val="24"/>
          <w:szCs w:val="24"/>
        </w:rPr>
        <w:t>Sequences that exhibits the highest degree of</w:t>
      </w:r>
      <w:r w:rsidR="00A639A7">
        <w:rPr>
          <w:rFonts w:ascii="Times New Roman" w:hAnsi="Times New Roman" w:cs="Times New Roman"/>
          <w:sz w:val="24"/>
          <w:szCs w:val="24"/>
        </w:rPr>
        <w:t xml:space="preserve"> variation </w:t>
      </w:r>
      <w:r w:rsidR="004369C9">
        <w:rPr>
          <w:rFonts w:ascii="Times New Roman" w:hAnsi="Times New Roman" w:cs="Times New Roman"/>
          <w:sz w:val="24"/>
          <w:szCs w:val="24"/>
        </w:rPr>
        <w:t>are</w:t>
      </w:r>
      <w:r w:rsidR="00A639A7">
        <w:rPr>
          <w:rFonts w:ascii="Times New Roman" w:hAnsi="Times New Roman" w:cs="Times New Roman"/>
          <w:sz w:val="24"/>
          <w:szCs w:val="24"/>
        </w:rPr>
        <w:t xml:space="preserve"> in the N-terminal domain</w:t>
      </w:r>
      <w:r w:rsidR="004369C9">
        <w:rPr>
          <w:rFonts w:ascii="Times New Roman" w:hAnsi="Times New Roman" w:cs="Times New Roman"/>
          <w:sz w:val="24"/>
          <w:szCs w:val="24"/>
        </w:rPr>
        <w:t>,</w:t>
      </w:r>
      <w:r w:rsidR="00A639A7">
        <w:rPr>
          <w:rFonts w:ascii="Times New Roman" w:hAnsi="Times New Roman" w:cs="Times New Roman"/>
          <w:sz w:val="24"/>
          <w:szCs w:val="24"/>
        </w:rPr>
        <w:t xml:space="preserve"> followed by </w:t>
      </w:r>
      <w:r w:rsidR="004369C9">
        <w:rPr>
          <w:rFonts w:ascii="Times New Roman" w:hAnsi="Times New Roman" w:cs="Times New Roman"/>
          <w:sz w:val="24"/>
          <w:szCs w:val="24"/>
        </w:rPr>
        <w:t xml:space="preserve">those in </w:t>
      </w:r>
      <w:r w:rsidR="00A639A7">
        <w:rPr>
          <w:rFonts w:ascii="Times New Roman" w:hAnsi="Times New Roman" w:cs="Times New Roman"/>
          <w:sz w:val="24"/>
          <w:szCs w:val="24"/>
        </w:rPr>
        <w:t xml:space="preserve">the RBD. The C-terminal green domain </w:t>
      </w:r>
      <w:r w:rsidR="00591578">
        <w:rPr>
          <w:rFonts w:ascii="Times New Roman" w:hAnsi="Times New Roman" w:cs="Times New Roman"/>
          <w:sz w:val="24"/>
          <w:szCs w:val="24"/>
        </w:rPr>
        <w:t xml:space="preserve">is </w:t>
      </w:r>
      <w:r w:rsidR="00A639A7">
        <w:rPr>
          <w:rFonts w:ascii="Times New Roman" w:hAnsi="Times New Roman" w:cs="Times New Roman"/>
          <w:sz w:val="24"/>
          <w:szCs w:val="24"/>
        </w:rPr>
        <w:t xml:space="preserve">the most conservative among </w:t>
      </w:r>
      <w:r w:rsidR="00591578">
        <w:rPr>
          <w:rFonts w:ascii="Times New Roman" w:hAnsi="Times New Roman" w:cs="Times New Roman"/>
          <w:sz w:val="24"/>
          <w:szCs w:val="24"/>
        </w:rPr>
        <w:t xml:space="preserve">the test </w:t>
      </w:r>
      <w:r w:rsidR="00A639A7">
        <w:rPr>
          <w:rFonts w:ascii="Times New Roman" w:hAnsi="Times New Roman" w:cs="Times New Roman"/>
          <w:sz w:val="24"/>
          <w:szCs w:val="24"/>
        </w:rPr>
        <w:t xml:space="preserve">viruses. </w:t>
      </w:r>
    </w:p>
    <w:p w:rsidR="00D73E89" w:rsidRDefault="00D73E89">
      <w:pPr>
        <w:rPr>
          <w:rFonts w:ascii="Times New Roman" w:hAnsi="Times New Roman" w:cs="Times New Roman"/>
          <w:noProof/>
          <w:sz w:val="24"/>
          <w:szCs w:val="24"/>
        </w:rPr>
      </w:pPr>
    </w:p>
    <w:p w:rsidR="00D73E89" w:rsidRDefault="00D73E89">
      <w:pPr>
        <w:rPr>
          <w:rFonts w:ascii="Times New Roman" w:hAnsi="Times New Roman" w:cs="Times New Roman"/>
          <w:noProof/>
          <w:sz w:val="24"/>
          <w:szCs w:val="24"/>
        </w:rPr>
        <w:sectPr w:rsidR="00D73E89" w:rsidSect="0099472B">
          <w:pgSz w:w="15840" w:h="12240" w:orient="landscape"/>
          <w:pgMar w:top="1440" w:right="1440" w:bottom="1440" w:left="1440" w:header="720" w:footer="720" w:gutter="0"/>
          <w:lnNumType w:countBy="1" w:restart="continuous"/>
          <w:cols w:space="720"/>
          <w:docGrid w:linePitch="360"/>
        </w:sectPr>
      </w:pPr>
    </w:p>
    <w:p w:rsidR="00D73E89" w:rsidRPr="00D73E89" w:rsidRDefault="00D73E89">
      <w:pPr>
        <w:rPr>
          <w:rFonts w:ascii="Times New Roman" w:hAnsi="Times New Roman" w:cs="Times New Roman"/>
          <w:b/>
          <w:noProof/>
          <w:sz w:val="24"/>
          <w:szCs w:val="24"/>
        </w:rPr>
      </w:pPr>
      <w:r w:rsidRPr="00D73E89">
        <w:rPr>
          <w:rFonts w:ascii="Times New Roman" w:hAnsi="Times New Roman" w:cs="Times New Roman"/>
          <w:b/>
          <w:noProof/>
          <w:sz w:val="24"/>
          <w:szCs w:val="24"/>
        </w:rPr>
        <w:lastRenderedPageBreak/>
        <w:t>References:</w:t>
      </w:r>
    </w:p>
    <w:p w:rsidR="00BD54F8" w:rsidRPr="00BD54F8" w:rsidRDefault="00D73E89" w:rsidP="00BD54F8">
      <w:pPr>
        <w:pStyle w:val="EndNoteBibliography"/>
        <w:spacing w:after="0"/>
        <w:ind w:left="720" w:hanging="720"/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ADDIN EN.REFLIST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r w:rsidR="00BD54F8" w:rsidRPr="00BD54F8">
        <w:t>1.</w:t>
      </w:r>
      <w:r w:rsidR="00BD54F8" w:rsidRPr="00BD54F8">
        <w:tab/>
        <w:t>Y. Nishimura</w:t>
      </w:r>
      <w:r w:rsidR="00BD54F8" w:rsidRPr="00BD54F8">
        <w:rPr>
          <w:i/>
        </w:rPr>
        <w:t xml:space="preserve"> et al.</w:t>
      </w:r>
      <w:r w:rsidR="00BD54F8" w:rsidRPr="00BD54F8">
        <w:t xml:space="preserve">, ViPTree: the viral proteomic tree server. </w:t>
      </w:r>
      <w:r w:rsidR="00BD54F8" w:rsidRPr="00BD54F8">
        <w:rPr>
          <w:i/>
        </w:rPr>
        <w:t>Bioinformatics</w:t>
      </w:r>
      <w:r w:rsidR="00BD54F8" w:rsidRPr="00BD54F8">
        <w:t xml:space="preserve"> </w:t>
      </w:r>
      <w:r w:rsidR="00BD54F8" w:rsidRPr="00BD54F8">
        <w:rPr>
          <w:b/>
        </w:rPr>
        <w:t>33</w:t>
      </w:r>
      <w:r w:rsidR="00BD54F8" w:rsidRPr="00BD54F8">
        <w:t>, 2379-2380 (2017).</w:t>
      </w:r>
    </w:p>
    <w:p w:rsidR="00BD54F8" w:rsidRPr="00BD54F8" w:rsidRDefault="00BD54F8" w:rsidP="00BD54F8">
      <w:pPr>
        <w:pStyle w:val="EndNoteBibliography"/>
        <w:spacing w:after="0"/>
        <w:ind w:left="720" w:hanging="720"/>
      </w:pPr>
      <w:r w:rsidRPr="00BD54F8">
        <w:t>2.</w:t>
      </w:r>
      <w:r w:rsidRPr="00BD54F8">
        <w:tab/>
        <w:t xml:space="preserve">B. T., Inkscape: guide to a vector drawing program[M]. </w:t>
      </w:r>
      <w:r w:rsidRPr="00BD54F8">
        <w:rPr>
          <w:i/>
        </w:rPr>
        <w:t xml:space="preserve">Upper Saddle River, NJ, USA: Prentice Hall, </w:t>
      </w:r>
      <w:r w:rsidRPr="00BD54F8">
        <w:t>,  (2011).</w:t>
      </w:r>
    </w:p>
    <w:p w:rsidR="00BD54F8" w:rsidRPr="00BD54F8" w:rsidRDefault="00BD54F8" w:rsidP="00BD54F8">
      <w:pPr>
        <w:pStyle w:val="EndNoteBibliography"/>
        <w:spacing w:after="0"/>
        <w:ind w:left="720" w:hanging="720"/>
      </w:pPr>
      <w:r w:rsidRPr="00BD54F8">
        <w:t>3.</w:t>
      </w:r>
      <w:r w:rsidRPr="00BD54F8">
        <w:tab/>
        <w:t xml:space="preserve">S. Kumar, G. Stecher, M. Li, C. Knyaz, K. Tamura, MEGA X: molecular evolutionary genetics analysis across computing platforms. </w:t>
      </w:r>
      <w:r w:rsidRPr="00BD54F8">
        <w:rPr>
          <w:i/>
        </w:rPr>
        <w:t>Molecular biology and evolution</w:t>
      </w:r>
      <w:r w:rsidRPr="00BD54F8">
        <w:t xml:space="preserve"> </w:t>
      </w:r>
      <w:r w:rsidRPr="00BD54F8">
        <w:rPr>
          <w:b/>
        </w:rPr>
        <w:t>35</w:t>
      </w:r>
      <w:r w:rsidRPr="00BD54F8">
        <w:t>, 1547-1549 (2018).</w:t>
      </w:r>
    </w:p>
    <w:p w:rsidR="00BD54F8" w:rsidRPr="00BD54F8" w:rsidRDefault="00BD54F8" w:rsidP="00BD54F8">
      <w:pPr>
        <w:pStyle w:val="EndNoteBibliography"/>
        <w:spacing w:after="0"/>
        <w:ind w:left="720" w:hanging="720"/>
      </w:pPr>
      <w:r w:rsidRPr="00BD54F8">
        <w:t>4.</w:t>
      </w:r>
      <w:r w:rsidRPr="00BD54F8">
        <w:tab/>
        <w:t>M. A. Larkin</w:t>
      </w:r>
      <w:r w:rsidRPr="00BD54F8">
        <w:rPr>
          <w:i/>
        </w:rPr>
        <w:t xml:space="preserve"> et al.</w:t>
      </w:r>
      <w:r w:rsidRPr="00BD54F8">
        <w:t xml:space="preserve">, Clustal W and Clustal X version 2.0. </w:t>
      </w:r>
      <w:r w:rsidRPr="00BD54F8">
        <w:rPr>
          <w:i/>
        </w:rPr>
        <w:t>Bioinformatics</w:t>
      </w:r>
      <w:r w:rsidRPr="00BD54F8">
        <w:t xml:space="preserve"> </w:t>
      </w:r>
      <w:r w:rsidRPr="00BD54F8">
        <w:rPr>
          <w:b/>
        </w:rPr>
        <w:t>23</w:t>
      </w:r>
      <w:r w:rsidRPr="00BD54F8">
        <w:t>, 2947-2948 (2007).</w:t>
      </w:r>
    </w:p>
    <w:p w:rsidR="00BD54F8" w:rsidRPr="00BD54F8" w:rsidRDefault="00BD54F8" w:rsidP="00BD54F8">
      <w:pPr>
        <w:pStyle w:val="EndNoteBibliography"/>
        <w:spacing w:after="0"/>
        <w:ind w:left="720" w:hanging="720"/>
      </w:pPr>
      <w:r w:rsidRPr="00BD54F8">
        <w:t>5.</w:t>
      </w:r>
      <w:r w:rsidRPr="00BD54F8">
        <w:tab/>
        <w:t xml:space="preserve">F. Li, W. Li, M. Farzan, S. C. Harrison, Structure of SARS coronavirus spike receptor-binding domain complexed with receptor. </w:t>
      </w:r>
      <w:r w:rsidRPr="00BD54F8">
        <w:rPr>
          <w:i/>
        </w:rPr>
        <w:t>Science</w:t>
      </w:r>
      <w:r w:rsidRPr="00BD54F8">
        <w:t xml:space="preserve"> </w:t>
      </w:r>
      <w:r w:rsidRPr="00BD54F8">
        <w:rPr>
          <w:b/>
        </w:rPr>
        <w:t>309</w:t>
      </w:r>
      <w:r w:rsidRPr="00BD54F8">
        <w:t>, 1864-1868 (2005).</w:t>
      </w:r>
    </w:p>
    <w:p w:rsidR="00BD54F8" w:rsidRPr="00BD54F8" w:rsidRDefault="00BD54F8" w:rsidP="00BD54F8">
      <w:pPr>
        <w:pStyle w:val="EndNoteBibliography"/>
        <w:spacing w:after="0"/>
        <w:ind w:left="720" w:hanging="720"/>
      </w:pPr>
      <w:r w:rsidRPr="00BD54F8">
        <w:t>6.</w:t>
      </w:r>
      <w:r w:rsidRPr="00BD54F8">
        <w:tab/>
        <w:t>F. Madeira</w:t>
      </w:r>
      <w:r w:rsidRPr="00BD54F8">
        <w:rPr>
          <w:i/>
        </w:rPr>
        <w:t xml:space="preserve"> et al.</w:t>
      </w:r>
      <w:r w:rsidRPr="00BD54F8">
        <w:t xml:space="preserve">, The EMBL-EBI search and sequence analysis tools APIs in 2019. </w:t>
      </w:r>
      <w:r w:rsidRPr="00BD54F8">
        <w:rPr>
          <w:i/>
        </w:rPr>
        <w:t>Nucleic acids research</w:t>
      </w:r>
      <w:r w:rsidRPr="00BD54F8">
        <w:t xml:space="preserve"> </w:t>
      </w:r>
      <w:r w:rsidRPr="00BD54F8">
        <w:rPr>
          <w:b/>
        </w:rPr>
        <w:t>47</w:t>
      </w:r>
      <w:r w:rsidRPr="00BD54F8">
        <w:t>, W636-W641 (2019).</w:t>
      </w:r>
    </w:p>
    <w:p w:rsidR="00BD54F8" w:rsidRPr="00BD54F8" w:rsidRDefault="00BD54F8" w:rsidP="00BD54F8">
      <w:pPr>
        <w:pStyle w:val="EndNoteBibliography"/>
        <w:spacing w:after="0"/>
        <w:ind w:left="720" w:hanging="720"/>
      </w:pPr>
      <w:r w:rsidRPr="00BD54F8">
        <w:t>7.</w:t>
      </w:r>
      <w:r w:rsidRPr="00BD54F8">
        <w:tab/>
        <w:t>Y. Yuan</w:t>
      </w:r>
      <w:r w:rsidRPr="00BD54F8">
        <w:rPr>
          <w:i/>
        </w:rPr>
        <w:t xml:space="preserve"> et al.</w:t>
      </w:r>
      <w:r w:rsidRPr="00BD54F8">
        <w:t xml:space="preserve">, Cryo-EM structures of MERS-CoV and SARS-CoV spike glycoproteins reveal the dynamic receptor binding domains. </w:t>
      </w:r>
      <w:r w:rsidRPr="00BD54F8">
        <w:rPr>
          <w:i/>
        </w:rPr>
        <w:t>Nature Communications</w:t>
      </w:r>
      <w:r w:rsidRPr="00BD54F8">
        <w:t xml:space="preserve"> </w:t>
      </w:r>
      <w:r w:rsidRPr="00BD54F8">
        <w:rPr>
          <w:b/>
        </w:rPr>
        <w:t>8</w:t>
      </w:r>
      <w:r w:rsidRPr="00BD54F8">
        <w:t>, 15092 (2017).</w:t>
      </w:r>
    </w:p>
    <w:p w:rsidR="00BD54F8" w:rsidRPr="00BD54F8" w:rsidRDefault="00BD54F8" w:rsidP="00BD54F8">
      <w:pPr>
        <w:pStyle w:val="EndNoteBibliography"/>
        <w:ind w:left="720" w:hanging="720"/>
      </w:pPr>
      <w:r w:rsidRPr="00BD54F8">
        <w:t>8.</w:t>
      </w:r>
      <w:r w:rsidRPr="00BD54F8">
        <w:tab/>
        <w:t>A. Waterhouse</w:t>
      </w:r>
      <w:r w:rsidRPr="00BD54F8">
        <w:rPr>
          <w:i/>
        </w:rPr>
        <w:t xml:space="preserve"> et al.</w:t>
      </w:r>
      <w:r w:rsidRPr="00BD54F8">
        <w:t xml:space="preserve">, SWISS-MODEL: homology modelling of protein structures and complexes. </w:t>
      </w:r>
      <w:r w:rsidRPr="00BD54F8">
        <w:rPr>
          <w:i/>
        </w:rPr>
        <w:t>Nucleic Acids Research</w:t>
      </w:r>
      <w:r w:rsidRPr="00BD54F8">
        <w:t xml:space="preserve"> </w:t>
      </w:r>
      <w:r w:rsidRPr="00BD54F8">
        <w:rPr>
          <w:b/>
        </w:rPr>
        <w:t>46</w:t>
      </w:r>
      <w:r w:rsidRPr="00BD54F8">
        <w:t>, W296-W303 (2018).</w:t>
      </w:r>
    </w:p>
    <w:p w:rsidR="005940FF" w:rsidRPr="00B2580A" w:rsidRDefault="00D73E89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</w:p>
    <w:sectPr w:rsidR="005940FF" w:rsidRPr="00B2580A" w:rsidSect="00D73E89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54AAB" w:rsidRDefault="00454AAB" w:rsidP="00642434">
      <w:pPr>
        <w:spacing w:after="0" w:line="240" w:lineRule="auto"/>
      </w:pPr>
      <w:r>
        <w:separator/>
      </w:r>
    </w:p>
  </w:endnote>
  <w:endnote w:type="continuationSeparator" w:id="0">
    <w:p w:rsidR="00454AAB" w:rsidRDefault="00454AAB" w:rsidP="006424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20002A87" w:usb1="00000000" w:usb2="00000000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4000247B" w:usb2="00000001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67240722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642434" w:rsidRDefault="00642434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D54F8">
          <w:rPr>
            <w:noProof/>
          </w:rPr>
          <w:t>10</w:t>
        </w:r>
        <w:r>
          <w:rPr>
            <w:noProof/>
          </w:rPr>
          <w:fldChar w:fldCharType="end"/>
        </w:r>
      </w:p>
    </w:sdtContent>
  </w:sdt>
  <w:p w:rsidR="00642434" w:rsidRDefault="0064243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54AAB" w:rsidRDefault="00454AAB" w:rsidP="00642434">
      <w:pPr>
        <w:spacing w:after="0" w:line="240" w:lineRule="auto"/>
      </w:pPr>
      <w:r>
        <w:separator/>
      </w:r>
    </w:p>
  </w:footnote>
  <w:footnote w:type="continuationSeparator" w:id="0">
    <w:p w:rsidR="00454AAB" w:rsidRDefault="00454AAB" w:rsidP="00642434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Science&lt;/Style&gt;&lt;LeftDelim&gt;{&lt;/LeftDelim&gt;&lt;RightDelim&gt;}&lt;/RightDelim&gt;&lt;FontName&gt;Calibri&lt;/FontName&gt;&lt;FontSize&gt;11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sw05sva2ps9td6ee9d9xsrzkvddr9ppsr0tr&quot;&gt;My EndNote Library&lt;record-ids&gt;&lt;item&gt;6&lt;/item&gt;&lt;item&gt;10&lt;/item&gt;&lt;item&gt;11&lt;/item&gt;&lt;/record-ids&gt;&lt;/item&gt;&lt;/Libraries&gt;"/>
  </w:docVars>
  <w:rsids>
    <w:rsidRoot w:val="00642434"/>
    <w:rsid w:val="000A2D03"/>
    <w:rsid w:val="001A28FF"/>
    <w:rsid w:val="00272254"/>
    <w:rsid w:val="002C7B16"/>
    <w:rsid w:val="002F316A"/>
    <w:rsid w:val="00341047"/>
    <w:rsid w:val="00371A80"/>
    <w:rsid w:val="004369C9"/>
    <w:rsid w:val="00445CAB"/>
    <w:rsid w:val="00454AAB"/>
    <w:rsid w:val="00587F6E"/>
    <w:rsid w:val="00591578"/>
    <w:rsid w:val="005940FF"/>
    <w:rsid w:val="00623AF9"/>
    <w:rsid w:val="00642434"/>
    <w:rsid w:val="00653E1D"/>
    <w:rsid w:val="00681933"/>
    <w:rsid w:val="006F4344"/>
    <w:rsid w:val="0071088F"/>
    <w:rsid w:val="007374CF"/>
    <w:rsid w:val="007E6D45"/>
    <w:rsid w:val="00882A1A"/>
    <w:rsid w:val="0099472B"/>
    <w:rsid w:val="009D430B"/>
    <w:rsid w:val="00A639A7"/>
    <w:rsid w:val="00B2580A"/>
    <w:rsid w:val="00BD54F8"/>
    <w:rsid w:val="00C0034A"/>
    <w:rsid w:val="00D30F97"/>
    <w:rsid w:val="00D73E89"/>
    <w:rsid w:val="00D90E64"/>
    <w:rsid w:val="00DB06D7"/>
    <w:rsid w:val="00DB52B0"/>
    <w:rsid w:val="00DF6D11"/>
    <w:rsid w:val="00E1502C"/>
    <w:rsid w:val="00F027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295138B2-81E3-4259-BF00-707EA15232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24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2434"/>
  </w:style>
  <w:style w:type="paragraph" w:styleId="Footer">
    <w:name w:val="footer"/>
    <w:basedOn w:val="Normal"/>
    <w:link w:val="FooterChar"/>
    <w:uiPriority w:val="99"/>
    <w:unhideWhenUsed/>
    <w:rsid w:val="006424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2434"/>
  </w:style>
  <w:style w:type="character" w:styleId="LineNumber">
    <w:name w:val="line number"/>
    <w:basedOn w:val="DefaultParagraphFont"/>
    <w:uiPriority w:val="99"/>
    <w:semiHidden/>
    <w:unhideWhenUsed/>
    <w:rsid w:val="00642434"/>
  </w:style>
  <w:style w:type="table" w:styleId="TableGrid">
    <w:name w:val="Table Grid"/>
    <w:basedOn w:val="TableNormal"/>
    <w:uiPriority w:val="39"/>
    <w:rsid w:val="00642434"/>
    <w:pPr>
      <w:spacing w:after="0" w:line="240" w:lineRule="auto"/>
    </w:pPr>
    <w:rPr>
      <w:lang w:val="en-H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C0034A"/>
    <w:pPr>
      <w:spacing w:after="0" w:line="240" w:lineRule="auto"/>
    </w:pPr>
    <w:rPr>
      <w:rFonts w:ascii="Segoe UI" w:hAnsi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0034A"/>
    <w:rPr>
      <w:rFonts w:ascii="Segoe UI" w:hAnsi="Segoe UI"/>
      <w:sz w:val="18"/>
      <w:szCs w:val="18"/>
    </w:rPr>
  </w:style>
  <w:style w:type="paragraph" w:customStyle="1" w:styleId="EndNoteBibliographyTitle">
    <w:name w:val="EndNote Bibliography Title"/>
    <w:basedOn w:val="Normal"/>
    <w:link w:val="EndNoteBibliographyTitleChar"/>
    <w:rsid w:val="00D73E89"/>
    <w:pPr>
      <w:spacing w:after="0"/>
      <w:jc w:val="center"/>
    </w:pPr>
    <w:rPr>
      <w:rFonts w:ascii="Calibri" w:hAnsi="Calibri" w:cs="Calibri"/>
      <w:noProof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D73E89"/>
    <w:rPr>
      <w:rFonts w:ascii="Calibri" w:hAnsi="Calibri" w:cs="Calibri"/>
      <w:noProof/>
    </w:rPr>
  </w:style>
  <w:style w:type="paragraph" w:customStyle="1" w:styleId="EndNoteBibliography">
    <w:name w:val="EndNote Bibliography"/>
    <w:basedOn w:val="Normal"/>
    <w:link w:val="EndNoteBibliographyChar"/>
    <w:rsid w:val="00D73E89"/>
    <w:pPr>
      <w:spacing w:line="240" w:lineRule="auto"/>
    </w:pPr>
    <w:rPr>
      <w:rFonts w:ascii="Calibri" w:hAnsi="Calibri" w:cs="Calibri"/>
      <w:noProof/>
    </w:rPr>
  </w:style>
  <w:style w:type="character" w:customStyle="1" w:styleId="EndNoteBibliographyChar">
    <w:name w:val="EndNote Bibliography Char"/>
    <w:basedOn w:val="DefaultParagraphFont"/>
    <w:link w:val="EndNoteBibliography"/>
    <w:rsid w:val="00D73E89"/>
    <w:rPr>
      <w:rFonts w:ascii="Calibri" w:hAnsi="Calibri" w:cs="Calibri"/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673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466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mailto:shechen@cityu.edu.hk" TargetMode="External"/><Relationship Id="rId11" Type="http://schemas.openxmlformats.org/officeDocument/2006/relationships/image" Target="media/image4.png"/><Relationship Id="rId5" Type="http://schemas.openxmlformats.org/officeDocument/2006/relationships/endnotes" Target="endnotes.xml"/><Relationship Id="rId10" Type="http://schemas.openxmlformats.org/officeDocument/2006/relationships/image" Target="media/image3.png"/><Relationship Id="rId4" Type="http://schemas.openxmlformats.org/officeDocument/2006/relationships/footnotes" Target="footnote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10</Pages>
  <Words>2884</Words>
  <Characters>16441</Characters>
  <Application>Microsoft Office Word</Application>
  <DocSecurity>0</DocSecurity>
  <Lines>137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Professor CHEN Sheng</dc:creator>
  <cp:keywords/>
  <dc:description/>
  <cp:lastModifiedBy>Chen, Sheng [ABCT]</cp:lastModifiedBy>
  <cp:revision>5</cp:revision>
  <dcterms:created xsi:type="dcterms:W3CDTF">2020-01-20T14:12:00Z</dcterms:created>
  <dcterms:modified xsi:type="dcterms:W3CDTF">2020-01-20T15:34:00Z</dcterms:modified>
</cp:coreProperties>
</file>